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426" w:rsidRPr="00FB73AB" w:rsidRDefault="00BE6426" w:rsidP="00A436FD">
      <w:pPr>
        <w:keepNext/>
        <w:shd w:val="clear" w:color="auto" w:fill="FFFFFF"/>
        <w:spacing w:line="360" w:lineRule="auto"/>
        <w:jc w:val="center"/>
        <w:rPr>
          <w:rFonts w:eastAsia="MS Mincho"/>
          <w:b/>
          <w:color w:val="000000"/>
          <w:sz w:val="28"/>
          <w:szCs w:val="28"/>
        </w:rPr>
      </w:pPr>
      <w:r w:rsidRPr="00FB73AB">
        <w:rPr>
          <w:rFonts w:eastAsia="MS Mincho"/>
          <w:b/>
          <w:color w:val="000000"/>
          <w:sz w:val="28"/>
          <w:szCs w:val="28"/>
        </w:rPr>
        <w:t>Министерство образования и науки Луганской Народной Республики</w:t>
      </w:r>
    </w:p>
    <w:p w:rsidR="00BE6426" w:rsidRDefault="002825E3" w:rsidP="00A436FD">
      <w:pPr>
        <w:keepNext/>
        <w:spacing w:line="360" w:lineRule="auto"/>
        <w:jc w:val="center"/>
        <w:rPr>
          <w:sz w:val="44"/>
          <w:szCs w:val="28"/>
        </w:rPr>
      </w:pPr>
      <w:r w:rsidRPr="002825E3">
        <w:rPr>
          <w:rFonts w:eastAsia="MS Mincho"/>
          <w:b/>
          <w:color w:val="000000"/>
          <w:sz w:val="28"/>
          <w:szCs w:val="28"/>
        </w:rPr>
        <w:t>ОСП «Индустриальный техникум» ГОУ ВО ЛНР «ДонГТ</w:t>
      </w:r>
      <w:r w:rsidR="00891FC7">
        <w:rPr>
          <w:rFonts w:eastAsia="MS Mincho"/>
          <w:b/>
          <w:color w:val="000000"/>
          <w:sz w:val="28"/>
          <w:szCs w:val="28"/>
        </w:rPr>
        <w:t>И</w:t>
      </w:r>
      <w:r w:rsidRPr="002825E3">
        <w:rPr>
          <w:rFonts w:eastAsia="MS Mincho"/>
          <w:b/>
          <w:color w:val="000000"/>
          <w:sz w:val="28"/>
          <w:szCs w:val="28"/>
        </w:rPr>
        <w:t>»</w:t>
      </w:r>
    </w:p>
    <w:p w:rsidR="00BE6426" w:rsidRPr="00FB73AB" w:rsidRDefault="00BE6426" w:rsidP="00A436FD">
      <w:pPr>
        <w:keepNext/>
        <w:spacing w:line="360" w:lineRule="auto"/>
        <w:jc w:val="center"/>
        <w:rPr>
          <w:sz w:val="44"/>
          <w:szCs w:val="28"/>
        </w:rPr>
      </w:pPr>
    </w:p>
    <w:p w:rsidR="00BE6426" w:rsidRPr="00C376BB" w:rsidRDefault="00BE6426" w:rsidP="00A436FD">
      <w:pPr>
        <w:keepNext/>
        <w:spacing w:line="312" w:lineRule="auto"/>
        <w:ind w:left="5942"/>
        <w:jc w:val="center"/>
        <w:rPr>
          <w:b/>
          <w:bCs/>
          <w:sz w:val="28"/>
          <w:szCs w:val="28"/>
        </w:rPr>
      </w:pPr>
      <w:r w:rsidRPr="00C376BB">
        <w:rPr>
          <w:b/>
          <w:bCs/>
          <w:sz w:val="28"/>
          <w:szCs w:val="28"/>
        </w:rPr>
        <w:t>УТВЕРЖДАЮ</w:t>
      </w:r>
    </w:p>
    <w:p w:rsidR="00BE6426" w:rsidRPr="00C376BB" w:rsidRDefault="00891FC7" w:rsidP="00A436FD">
      <w:pPr>
        <w:keepNext/>
        <w:spacing w:line="312" w:lineRule="auto"/>
        <w:ind w:left="5942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Директор техникума</w:t>
      </w:r>
    </w:p>
    <w:p w:rsidR="00BE6426" w:rsidRPr="00C376BB" w:rsidRDefault="00BE6426" w:rsidP="00A436FD">
      <w:pPr>
        <w:keepNext/>
        <w:spacing w:line="312" w:lineRule="auto"/>
        <w:ind w:left="5942"/>
        <w:jc w:val="center"/>
        <w:rPr>
          <w:bCs/>
          <w:sz w:val="28"/>
          <w:szCs w:val="28"/>
        </w:rPr>
      </w:pPr>
      <w:r w:rsidRPr="00C376BB">
        <w:rPr>
          <w:bCs/>
          <w:sz w:val="28"/>
          <w:szCs w:val="28"/>
        </w:rPr>
        <w:t>__________</w:t>
      </w:r>
      <w:r w:rsidR="00891FC7">
        <w:rPr>
          <w:bCs/>
          <w:sz w:val="28"/>
          <w:szCs w:val="28"/>
        </w:rPr>
        <w:t>___</w:t>
      </w:r>
      <w:r w:rsidRPr="00C376BB">
        <w:rPr>
          <w:bCs/>
          <w:sz w:val="28"/>
          <w:szCs w:val="28"/>
        </w:rPr>
        <w:t xml:space="preserve"> </w:t>
      </w:r>
      <w:r w:rsidR="00023F54">
        <w:rPr>
          <w:bCs/>
          <w:sz w:val="28"/>
          <w:szCs w:val="28"/>
        </w:rPr>
        <w:t>В.А. Селезнев</w:t>
      </w:r>
    </w:p>
    <w:p w:rsidR="00BE6426" w:rsidRPr="00C376BB" w:rsidRDefault="00BE6426" w:rsidP="00A436FD">
      <w:pPr>
        <w:keepNext/>
        <w:spacing w:line="312" w:lineRule="auto"/>
        <w:ind w:left="5942"/>
        <w:jc w:val="center"/>
        <w:rPr>
          <w:bCs/>
          <w:sz w:val="28"/>
          <w:szCs w:val="28"/>
        </w:rPr>
      </w:pPr>
      <w:r w:rsidRPr="00C376BB">
        <w:rPr>
          <w:bCs/>
          <w:sz w:val="28"/>
          <w:szCs w:val="28"/>
        </w:rPr>
        <w:t>«____» ______________ 20</w:t>
      </w:r>
      <w:r w:rsidR="00891FC7">
        <w:rPr>
          <w:bCs/>
          <w:sz w:val="28"/>
          <w:szCs w:val="28"/>
        </w:rPr>
        <w:t>20</w:t>
      </w:r>
      <w:r w:rsidRPr="00C376BB">
        <w:rPr>
          <w:bCs/>
          <w:sz w:val="28"/>
          <w:szCs w:val="28"/>
        </w:rPr>
        <w:t>г.</w:t>
      </w:r>
    </w:p>
    <w:p w:rsidR="00BE6426" w:rsidRPr="00C376BB" w:rsidRDefault="00BE6426" w:rsidP="00A436FD">
      <w:pPr>
        <w:keepNext/>
        <w:spacing w:line="312" w:lineRule="auto"/>
        <w:ind w:left="5942"/>
        <w:jc w:val="center"/>
        <w:rPr>
          <w:bCs/>
          <w:sz w:val="28"/>
          <w:szCs w:val="28"/>
        </w:rPr>
      </w:pPr>
    </w:p>
    <w:p w:rsidR="00BE6426" w:rsidRDefault="00BE6426" w:rsidP="00A436FD">
      <w:pPr>
        <w:pStyle w:val="Style4"/>
        <w:keepNext/>
        <w:spacing w:line="312" w:lineRule="auto"/>
        <w:jc w:val="center"/>
        <w:rPr>
          <w:rStyle w:val="FontStyle16"/>
          <w:rFonts w:ascii="Century Gothic" w:hAnsi="Century Gothic"/>
          <w:i w:val="0"/>
          <w:iCs w:val="0"/>
          <w:sz w:val="72"/>
          <w:szCs w:val="72"/>
        </w:rPr>
      </w:pPr>
    </w:p>
    <w:p w:rsidR="00BE6426" w:rsidRPr="00C376BB" w:rsidRDefault="00BE6426" w:rsidP="00A436FD">
      <w:pPr>
        <w:pStyle w:val="Style4"/>
        <w:keepNext/>
        <w:spacing w:line="312" w:lineRule="auto"/>
        <w:jc w:val="center"/>
        <w:rPr>
          <w:rStyle w:val="FontStyle16"/>
          <w:rFonts w:ascii="Century Gothic" w:hAnsi="Century Gothic"/>
          <w:i w:val="0"/>
          <w:iCs w:val="0"/>
          <w:sz w:val="72"/>
          <w:szCs w:val="72"/>
        </w:rPr>
      </w:pPr>
      <w:r w:rsidRPr="00C376BB">
        <w:rPr>
          <w:rStyle w:val="FontStyle16"/>
          <w:rFonts w:ascii="Century Gothic" w:hAnsi="Century Gothic"/>
          <w:i w:val="0"/>
          <w:iCs w:val="0"/>
          <w:sz w:val="72"/>
          <w:szCs w:val="72"/>
        </w:rPr>
        <w:t>Положение</w:t>
      </w:r>
    </w:p>
    <w:p w:rsidR="00BE6426" w:rsidRPr="008419FD" w:rsidRDefault="00BE6426" w:rsidP="00A436FD">
      <w:pPr>
        <w:pStyle w:val="Style4"/>
        <w:keepNext/>
        <w:spacing w:line="312" w:lineRule="auto"/>
        <w:jc w:val="center"/>
        <w:rPr>
          <w:rStyle w:val="FontStyle16"/>
          <w:rFonts w:ascii="Century Gothic" w:hAnsi="Century Gothic"/>
          <w:i w:val="0"/>
          <w:iCs w:val="0"/>
          <w:sz w:val="72"/>
          <w:szCs w:val="52"/>
        </w:rPr>
      </w:pPr>
      <w:r>
        <w:rPr>
          <w:rStyle w:val="FontStyle16"/>
          <w:rFonts w:ascii="Century Gothic" w:hAnsi="Century Gothic"/>
          <w:i w:val="0"/>
          <w:iCs w:val="0"/>
          <w:sz w:val="72"/>
          <w:szCs w:val="52"/>
        </w:rPr>
        <w:t>об организации методической работы</w:t>
      </w:r>
    </w:p>
    <w:p w:rsidR="002825E3" w:rsidRDefault="002825E3" w:rsidP="00A436FD">
      <w:pPr>
        <w:pStyle w:val="Style4"/>
        <w:keepNext/>
        <w:spacing w:line="360" w:lineRule="auto"/>
        <w:jc w:val="center"/>
        <w:rPr>
          <w:rStyle w:val="FontStyle16"/>
          <w:rFonts w:ascii="Century Gothic" w:hAnsi="Century Gothic"/>
          <w:i w:val="0"/>
          <w:iCs w:val="0"/>
          <w:sz w:val="40"/>
          <w:szCs w:val="40"/>
        </w:rPr>
      </w:pPr>
      <w:r>
        <w:rPr>
          <w:rStyle w:val="FontStyle16"/>
          <w:rFonts w:ascii="Century Gothic" w:hAnsi="Century Gothic"/>
          <w:i w:val="0"/>
          <w:iCs w:val="0"/>
          <w:sz w:val="40"/>
          <w:szCs w:val="40"/>
        </w:rPr>
        <w:t xml:space="preserve">в </w:t>
      </w:r>
      <w:r w:rsidRPr="002825E3">
        <w:rPr>
          <w:rStyle w:val="FontStyle16"/>
          <w:rFonts w:ascii="Century Gothic" w:hAnsi="Century Gothic"/>
          <w:i w:val="0"/>
          <w:iCs w:val="0"/>
          <w:sz w:val="40"/>
          <w:szCs w:val="40"/>
        </w:rPr>
        <w:t xml:space="preserve">ОСП «Индустриальный техникум» </w:t>
      </w:r>
    </w:p>
    <w:p w:rsidR="00BE6426" w:rsidRPr="00C376BB" w:rsidRDefault="00891FC7" w:rsidP="00A436FD">
      <w:pPr>
        <w:pStyle w:val="Style4"/>
        <w:keepNext/>
        <w:spacing w:line="360" w:lineRule="auto"/>
        <w:jc w:val="center"/>
        <w:rPr>
          <w:rStyle w:val="FontStyle16"/>
          <w:rFonts w:ascii="Century Gothic" w:hAnsi="Century Gothic"/>
          <w:sz w:val="52"/>
          <w:szCs w:val="52"/>
        </w:rPr>
      </w:pPr>
      <w:r>
        <w:rPr>
          <w:rStyle w:val="FontStyle16"/>
          <w:rFonts w:ascii="Century Gothic" w:hAnsi="Century Gothic"/>
          <w:i w:val="0"/>
          <w:iCs w:val="0"/>
          <w:sz w:val="40"/>
          <w:szCs w:val="40"/>
        </w:rPr>
        <w:t>ГОУ В</w:t>
      </w:r>
      <w:r w:rsidR="002825E3" w:rsidRPr="002825E3">
        <w:rPr>
          <w:rStyle w:val="FontStyle16"/>
          <w:rFonts w:ascii="Century Gothic" w:hAnsi="Century Gothic"/>
          <w:i w:val="0"/>
          <w:iCs w:val="0"/>
          <w:sz w:val="40"/>
          <w:szCs w:val="40"/>
        </w:rPr>
        <w:t>О ЛНР «ДонГТ</w:t>
      </w:r>
      <w:r>
        <w:rPr>
          <w:rStyle w:val="FontStyle16"/>
          <w:rFonts w:ascii="Century Gothic" w:hAnsi="Century Gothic"/>
          <w:i w:val="0"/>
          <w:iCs w:val="0"/>
          <w:sz w:val="40"/>
          <w:szCs w:val="40"/>
        </w:rPr>
        <w:t>И</w:t>
      </w:r>
      <w:r w:rsidR="002825E3" w:rsidRPr="002825E3">
        <w:rPr>
          <w:rStyle w:val="FontStyle16"/>
          <w:rFonts w:ascii="Century Gothic" w:hAnsi="Century Gothic"/>
          <w:i w:val="0"/>
          <w:iCs w:val="0"/>
          <w:sz w:val="40"/>
          <w:szCs w:val="40"/>
        </w:rPr>
        <w:t>»</w:t>
      </w:r>
    </w:p>
    <w:p w:rsidR="00BE6426" w:rsidRPr="00C376BB" w:rsidRDefault="00BE6426" w:rsidP="00A436FD">
      <w:pPr>
        <w:pStyle w:val="Style4"/>
        <w:keepNext/>
        <w:spacing w:line="360" w:lineRule="auto"/>
        <w:jc w:val="center"/>
        <w:rPr>
          <w:rStyle w:val="FontStyle16"/>
          <w:rFonts w:ascii="Century Gothic" w:hAnsi="Century Gothic"/>
          <w:sz w:val="52"/>
          <w:szCs w:val="52"/>
        </w:rPr>
      </w:pPr>
    </w:p>
    <w:p w:rsidR="00BE6426" w:rsidRPr="00C376BB" w:rsidRDefault="00BE6426" w:rsidP="00A436FD">
      <w:pPr>
        <w:keepNext/>
        <w:jc w:val="center"/>
        <w:rPr>
          <w:b/>
          <w:bCs/>
          <w:i/>
          <w:iCs/>
          <w:sz w:val="28"/>
          <w:szCs w:val="28"/>
        </w:rPr>
      </w:pPr>
    </w:p>
    <w:p w:rsidR="00BE6426" w:rsidRPr="00C376BB" w:rsidRDefault="00BE6426" w:rsidP="00A436FD">
      <w:pPr>
        <w:keepNext/>
        <w:jc w:val="center"/>
        <w:rPr>
          <w:sz w:val="28"/>
          <w:szCs w:val="28"/>
        </w:rPr>
      </w:pPr>
    </w:p>
    <w:p w:rsidR="00BE6426" w:rsidRPr="00C376BB" w:rsidRDefault="00BE6426" w:rsidP="00A436FD">
      <w:pPr>
        <w:keepNext/>
        <w:jc w:val="center"/>
        <w:rPr>
          <w:sz w:val="28"/>
          <w:szCs w:val="28"/>
        </w:rPr>
      </w:pPr>
    </w:p>
    <w:p w:rsidR="00BE6426" w:rsidRDefault="00BE6426" w:rsidP="00A436FD">
      <w:pPr>
        <w:keepNext/>
        <w:jc w:val="center"/>
        <w:rPr>
          <w:sz w:val="28"/>
          <w:szCs w:val="28"/>
        </w:rPr>
      </w:pPr>
    </w:p>
    <w:p w:rsidR="002825E3" w:rsidRDefault="002825E3" w:rsidP="00A436FD">
      <w:pPr>
        <w:keepNext/>
        <w:jc w:val="center"/>
        <w:rPr>
          <w:sz w:val="28"/>
          <w:szCs w:val="28"/>
        </w:rPr>
      </w:pPr>
    </w:p>
    <w:p w:rsidR="002825E3" w:rsidRDefault="002825E3" w:rsidP="00A436FD">
      <w:pPr>
        <w:keepNext/>
        <w:jc w:val="center"/>
        <w:rPr>
          <w:sz w:val="28"/>
          <w:szCs w:val="28"/>
        </w:rPr>
      </w:pPr>
    </w:p>
    <w:p w:rsidR="002825E3" w:rsidRDefault="002825E3" w:rsidP="00A436FD">
      <w:pPr>
        <w:keepNext/>
        <w:jc w:val="center"/>
        <w:rPr>
          <w:sz w:val="28"/>
          <w:szCs w:val="28"/>
        </w:rPr>
      </w:pPr>
    </w:p>
    <w:p w:rsidR="002825E3" w:rsidRDefault="002825E3" w:rsidP="00A436FD">
      <w:pPr>
        <w:keepNext/>
        <w:jc w:val="center"/>
        <w:rPr>
          <w:sz w:val="28"/>
          <w:szCs w:val="28"/>
        </w:rPr>
      </w:pPr>
    </w:p>
    <w:p w:rsidR="002825E3" w:rsidRDefault="002825E3" w:rsidP="00A436FD">
      <w:pPr>
        <w:keepNext/>
        <w:jc w:val="center"/>
        <w:rPr>
          <w:sz w:val="28"/>
          <w:szCs w:val="28"/>
        </w:rPr>
      </w:pPr>
    </w:p>
    <w:p w:rsidR="00BE6426" w:rsidRPr="00C376BB" w:rsidRDefault="00BE6426" w:rsidP="00A436FD">
      <w:pPr>
        <w:keepNext/>
        <w:jc w:val="center"/>
        <w:rPr>
          <w:sz w:val="28"/>
          <w:szCs w:val="28"/>
        </w:rPr>
      </w:pPr>
      <w:r w:rsidRPr="00C376BB">
        <w:rPr>
          <w:sz w:val="28"/>
          <w:szCs w:val="28"/>
        </w:rPr>
        <w:t>Алчевск</w:t>
      </w:r>
    </w:p>
    <w:p w:rsidR="00BE6426" w:rsidRPr="00C376BB" w:rsidRDefault="00BE6426" w:rsidP="00A436FD">
      <w:pPr>
        <w:keepNext/>
        <w:jc w:val="center"/>
        <w:rPr>
          <w:sz w:val="28"/>
          <w:szCs w:val="28"/>
        </w:rPr>
      </w:pPr>
      <w:r>
        <w:rPr>
          <w:sz w:val="28"/>
          <w:szCs w:val="28"/>
        </w:rPr>
        <w:t>20</w:t>
      </w:r>
      <w:r w:rsidR="00891FC7">
        <w:rPr>
          <w:sz w:val="28"/>
          <w:szCs w:val="28"/>
        </w:rPr>
        <w:t>20</w:t>
      </w:r>
    </w:p>
    <w:p w:rsidR="00BE6426" w:rsidRPr="007F51A4" w:rsidRDefault="00BE6426" w:rsidP="00A436FD">
      <w:pPr>
        <w:keepNext/>
        <w:spacing w:line="360" w:lineRule="auto"/>
        <w:ind w:firstLine="99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Pr="007F51A4">
        <w:rPr>
          <w:sz w:val="28"/>
          <w:szCs w:val="28"/>
        </w:rPr>
        <w:lastRenderedPageBreak/>
        <w:t xml:space="preserve">Положение </w:t>
      </w:r>
      <w:r>
        <w:rPr>
          <w:sz w:val="28"/>
          <w:szCs w:val="28"/>
        </w:rPr>
        <w:t>об организации методической работы</w:t>
      </w:r>
      <w:r w:rsidRPr="007F51A4">
        <w:rPr>
          <w:sz w:val="28"/>
          <w:szCs w:val="28"/>
        </w:rPr>
        <w:t xml:space="preserve"> </w:t>
      </w:r>
      <w:r w:rsidR="002825E3">
        <w:rPr>
          <w:sz w:val="28"/>
          <w:szCs w:val="28"/>
        </w:rPr>
        <w:t xml:space="preserve">в </w:t>
      </w:r>
      <w:r w:rsidR="002825E3" w:rsidRPr="002825E3">
        <w:rPr>
          <w:sz w:val="28"/>
          <w:szCs w:val="28"/>
        </w:rPr>
        <w:t>ОСП «Индустриальный техникум» ГОУ ВО ЛНР «</w:t>
      </w:r>
      <w:bookmarkStart w:id="0" w:name="_GoBack"/>
      <w:bookmarkEnd w:id="0"/>
      <w:r w:rsidR="002825E3" w:rsidRPr="002825E3">
        <w:rPr>
          <w:sz w:val="28"/>
          <w:szCs w:val="28"/>
        </w:rPr>
        <w:t>ДонГТ</w:t>
      </w:r>
      <w:r w:rsidR="00891FC7">
        <w:rPr>
          <w:sz w:val="28"/>
          <w:szCs w:val="28"/>
        </w:rPr>
        <w:t>И</w:t>
      </w:r>
      <w:r w:rsidR="002825E3" w:rsidRPr="002825E3">
        <w:rPr>
          <w:sz w:val="28"/>
          <w:szCs w:val="28"/>
        </w:rPr>
        <w:t>»</w:t>
      </w:r>
    </w:p>
    <w:p w:rsidR="00BE6426" w:rsidRPr="007F51A4" w:rsidRDefault="00BE6426" w:rsidP="00A436FD">
      <w:pPr>
        <w:keepNext/>
        <w:jc w:val="center"/>
        <w:rPr>
          <w:szCs w:val="28"/>
        </w:rPr>
      </w:pPr>
    </w:p>
    <w:p w:rsidR="00BE6426" w:rsidRPr="007F51A4" w:rsidRDefault="00BE6426" w:rsidP="00A436FD">
      <w:pPr>
        <w:pStyle w:val="Style4"/>
        <w:keepNext/>
        <w:widowControl/>
        <w:spacing w:line="360" w:lineRule="auto"/>
        <w:jc w:val="both"/>
        <w:rPr>
          <w:rStyle w:val="FontStyle16"/>
          <w:b w:val="0"/>
          <w:i w:val="0"/>
          <w:sz w:val="28"/>
          <w:szCs w:val="28"/>
          <w:lang w:eastAsia="uk-UA"/>
        </w:rPr>
      </w:pPr>
    </w:p>
    <w:p w:rsidR="00BE6426" w:rsidRPr="007F51A4" w:rsidRDefault="00BE6426" w:rsidP="00A436FD">
      <w:pPr>
        <w:pStyle w:val="FR3"/>
        <w:keepNext/>
        <w:spacing w:line="360" w:lineRule="auto"/>
        <w:jc w:val="both"/>
        <w:rPr>
          <w:b w:val="0"/>
          <w:lang w:val="ru-RU"/>
        </w:rPr>
      </w:pPr>
    </w:p>
    <w:p w:rsidR="00BE6426" w:rsidRPr="007F51A4" w:rsidRDefault="00BE6426" w:rsidP="00A436FD">
      <w:pPr>
        <w:keepNext/>
        <w:spacing w:line="360" w:lineRule="auto"/>
        <w:ind w:left="708"/>
        <w:jc w:val="both"/>
        <w:rPr>
          <w:sz w:val="28"/>
          <w:szCs w:val="28"/>
        </w:rPr>
      </w:pPr>
      <w:r w:rsidRPr="007F51A4">
        <w:rPr>
          <w:sz w:val="28"/>
          <w:szCs w:val="28"/>
        </w:rPr>
        <w:t xml:space="preserve">Разработчики: </w:t>
      </w:r>
    </w:p>
    <w:p w:rsidR="00BE6426" w:rsidRPr="007F51A4" w:rsidRDefault="002A2A44" w:rsidP="00891FC7">
      <w:pPr>
        <w:keepNext/>
        <w:tabs>
          <w:tab w:val="left" w:pos="2086"/>
          <w:tab w:val="left" w:pos="5642"/>
        </w:tabs>
        <w:spacing w:line="480" w:lineRule="auto"/>
        <w:ind w:left="17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E6426" w:rsidRPr="007F51A4">
        <w:rPr>
          <w:sz w:val="28"/>
          <w:szCs w:val="28"/>
        </w:rPr>
        <w:t>_________ Л.Л. Кузьмина</w:t>
      </w:r>
      <w:r w:rsidR="00CF10AA">
        <w:rPr>
          <w:sz w:val="28"/>
          <w:szCs w:val="28"/>
        </w:rPr>
        <w:t xml:space="preserve"> </w:t>
      </w:r>
      <w:r w:rsidR="00BE6426" w:rsidRPr="007F51A4">
        <w:rPr>
          <w:sz w:val="28"/>
          <w:szCs w:val="28"/>
        </w:rPr>
        <w:t>– заместитель директора по УВР</w:t>
      </w:r>
      <w:r>
        <w:rPr>
          <w:sz w:val="28"/>
          <w:szCs w:val="28"/>
        </w:rPr>
        <w:t xml:space="preserve"> </w:t>
      </w:r>
      <w:r w:rsidR="00BE6426" w:rsidRPr="007F51A4">
        <w:rPr>
          <w:sz w:val="28"/>
          <w:szCs w:val="28"/>
        </w:rPr>
        <w:t xml:space="preserve">_________ </w:t>
      </w:r>
      <w:r w:rsidR="00BE6426">
        <w:rPr>
          <w:sz w:val="28"/>
          <w:szCs w:val="28"/>
        </w:rPr>
        <w:t>М.В. Попова</w:t>
      </w:r>
      <w:r w:rsidR="00CF10AA">
        <w:rPr>
          <w:sz w:val="28"/>
          <w:szCs w:val="28"/>
        </w:rPr>
        <w:t xml:space="preserve"> </w:t>
      </w:r>
      <w:r w:rsidR="00BE6426" w:rsidRPr="007F51A4">
        <w:rPr>
          <w:sz w:val="28"/>
          <w:szCs w:val="28"/>
        </w:rPr>
        <w:t xml:space="preserve">– </w:t>
      </w:r>
      <w:r w:rsidR="00BE6426">
        <w:rPr>
          <w:sz w:val="28"/>
          <w:szCs w:val="28"/>
        </w:rPr>
        <w:t>методист</w:t>
      </w:r>
    </w:p>
    <w:p w:rsidR="00BE6426" w:rsidRPr="007F51A4" w:rsidRDefault="00BE6426" w:rsidP="00A436FD">
      <w:pPr>
        <w:keepNext/>
        <w:jc w:val="both"/>
        <w:rPr>
          <w:szCs w:val="28"/>
        </w:rPr>
      </w:pPr>
    </w:p>
    <w:p w:rsidR="00BE6426" w:rsidRPr="007F51A4" w:rsidRDefault="00BE6426" w:rsidP="00A436FD">
      <w:pPr>
        <w:keepNext/>
        <w:tabs>
          <w:tab w:val="left" w:pos="2912"/>
        </w:tabs>
        <w:spacing w:line="360" w:lineRule="auto"/>
        <w:ind w:left="708"/>
        <w:jc w:val="both"/>
        <w:rPr>
          <w:sz w:val="28"/>
          <w:szCs w:val="28"/>
        </w:rPr>
      </w:pPr>
    </w:p>
    <w:p w:rsidR="00BE6426" w:rsidRPr="007F51A4" w:rsidRDefault="00BE6426" w:rsidP="00A436FD">
      <w:pPr>
        <w:keepNext/>
        <w:tabs>
          <w:tab w:val="left" w:pos="2912"/>
        </w:tabs>
        <w:spacing w:line="360" w:lineRule="auto"/>
        <w:ind w:left="708"/>
        <w:jc w:val="both"/>
        <w:rPr>
          <w:sz w:val="28"/>
          <w:szCs w:val="28"/>
        </w:rPr>
      </w:pPr>
    </w:p>
    <w:p w:rsidR="00BE6426" w:rsidRPr="007F51A4" w:rsidRDefault="00BE6426" w:rsidP="00A436FD">
      <w:pPr>
        <w:keepNext/>
        <w:spacing w:line="360" w:lineRule="auto"/>
        <w:jc w:val="both"/>
        <w:rPr>
          <w:sz w:val="28"/>
          <w:szCs w:val="28"/>
        </w:rPr>
      </w:pPr>
    </w:p>
    <w:p w:rsidR="00BE6426" w:rsidRPr="007F51A4" w:rsidRDefault="00BE6426" w:rsidP="00A436FD">
      <w:pPr>
        <w:keepNext/>
        <w:spacing w:line="360" w:lineRule="auto"/>
        <w:jc w:val="both"/>
        <w:rPr>
          <w:sz w:val="28"/>
          <w:szCs w:val="28"/>
        </w:rPr>
      </w:pPr>
    </w:p>
    <w:p w:rsidR="00BE6426" w:rsidRPr="007F51A4" w:rsidRDefault="00BE6426" w:rsidP="00A436FD">
      <w:pPr>
        <w:keepNext/>
        <w:spacing w:line="360" w:lineRule="auto"/>
        <w:jc w:val="both"/>
        <w:rPr>
          <w:sz w:val="28"/>
          <w:szCs w:val="28"/>
        </w:rPr>
      </w:pPr>
    </w:p>
    <w:p w:rsidR="00BE6426" w:rsidRPr="007F51A4" w:rsidRDefault="00BE6426" w:rsidP="00A436FD">
      <w:pPr>
        <w:keepNext/>
        <w:spacing w:line="360" w:lineRule="auto"/>
        <w:jc w:val="both"/>
        <w:rPr>
          <w:sz w:val="28"/>
          <w:szCs w:val="28"/>
        </w:rPr>
      </w:pPr>
    </w:p>
    <w:p w:rsidR="00891FC7" w:rsidRPr="007C26E3" w:rsidRDefault="00891FC7" w:rsidP="00891FC7">
      <w:pPr>
        <w:keepNext/>
        <w:spacing w:line="360" w:lineRule="auto"/>
        <w:ind w:left="4248"/>
        <w:rPr>
          <w:sz w:val="28"/>
          <w:szCs w:val="28"/>
        </w:rPr>
      </w:pPr>
      <w:r w:rsidRPr="007C26E3">
        <w:rPr>
          <w:caps/>
          <w:sz w:val="28"/>
          <w:szCs w:val="28"/>
        </w:rPr>
        <w:t>Рассмотрено и одобрено</w:t>
      </w:r>
      <w:r w:rsidRPr="007C26E3">
        <w:rPr>
          <w:sz w:val="28"/>
          <w:szCs w:val="28"/>
        </w:rPr>
        <w:t xml:space="preserve"> </w:t>
      </w:r>
    </w:p>
    <w:p w:rsidR="00891FC7" w:rsidRPr="007C26E3" w:rsidRDefault="00891FC7" w:rsidP="00891FC7">
      <w:pPr>
        <w:keepNext/>
        <w:spacing w:line="360" w:lineRule="auto"/>
        <w:ind w:left="4248"/>
        <w:rPr>
          <w:sz w:val="28"/>
          <w:szCs w:val="28"/>
        </w:rPr>
      </w:pPr>
      <w:r w:rsidRPr="007C26E3">
        <w:rPr>
          <w:sz w:val="28"/>
          <w:szCs w:val="28"/>
        </w:rPr>
        <w:t xml:space="preserve">на заседании </w:t>
      </w:r>
      <w:r>
        <w:rPr>
          <w:sz w:val="28"/>
          <w:szCs w:val="28"/>
        </w:rPr>
        <w:t>Педагогического</w:t>
      </w:r>
      <w:r w:rsidRPr="007C26E3">
        <w:rPr>
          <w:sz w:val="28"/>
          <w:szCs w:val="28"/>
        </w:rPr>
        <w:t xml:space="preserve"> совета</w:t>
      </w:r>
    </w:p>
    <w:p w:rsidR="00891FC7" w:rsidRDefault="00891FC7" w:rsidP="00891FC7">
      <w:pPr>
        <w:keepNext/>
        <w:spacing w:line="360" w:lineRule="auto"/>
        <w:ind w:left="4248"/>
        <w:rPr>
          <w:sz w:val="28"/>
          <w:szCs w:val="28"/>
        </w:rPr>
      </w:pPr>
      <w:r w:rsidRPr="007C26E3">
        <w:rPr>
          <w:sz w:val="28"/>
          <w:szCs w:val="28"/>
        </w:rPr>
        <w:t xml:space="preserve">ОСП «Индустриальный техникум» </w:t>
      </w:r>
    </w:p>
    <w:p w:rsidR="00891FC7" w:rsidRPr="007C26E3" w:rsidRDefault="00891FC7" w:rsidP="00891FC7">
      <w:pPr>
        <w:keepNext/>
        <w:spacing w:line="360" w:lineRule="auto"/>
        <w:ind w:left="4248"/>
        <w:rPr>
          <w:b/>
          <w:i/>
          <w:sz w:val="28"/>
          <w:szCs w:val="28"/>
        </w:rPr>
      </w:pPr>
      <w:r w:rsidRPr="007C26E3">
        <w:rPr>
          <w:sz w:val="28"/>
          <w:szCs w:val="28"/>
        </w:rPr>
        <w:t>ГОУ ВО ЛНР «ДонГТ</w:t>
      </w:r>
      <w:r>
        <w:rPr>
          <w:sz w:val="28"/>
          <w:szCs w:val="28"/>
        </w:rPr>
        <w:t>И</w:t>
      </w:r>
      <w:r w:rsidRPr="007C26E3">
        <w:rPr>
          <w:sz w:val="28"/>
          <w:szCs w:val="28"/>
        </w:rPr>
        <w:t>»</w:t>
      </w:r>
    </w:p>
    <w:p w:rsidR="00891FC7" w:rsidRPr="007C26E3" w:rsidRDefault="00891FC7" w:rsidP="00891FC7">
      <w:pPr>
        <w:keepNext/>
        <w:spacing w:line="360" w:lineRule="auto"/>
        <w:ind w:left="4248"/>
        <w:rPr>
          <w:sz w:val="28"/>
          <w:szCs w:val="28"/>
        </w:rPr>
      </w:pPr>
      <w:r w:rsidRPr="007C26E3">
        <w:rPr>
          <w:sz w:val="28"/>
          <w:szCs w:val="28"/>
        </w:rPr>
        <w:t>Протокол от «___» _________ 20</w:t>
      </w:r>
      <w:r>
        <w:rPr>
          <w:sz w:val="28"/>
          <w:szCs w:val="28"/>
        </w:rPr>
        <w:t>20</w:t>
      </w:r>
      <w:r w:rsidRPr="007C26E3">
        <w:rPr>
          <w:sz w:val="28"/>
          <w:szCs w:val="28"/>
        </w:rPr>
        <w:t xml:space="preserve"> № ___</w:t>
      </w:r>
    </w:p>
    <w:p w:rsidR="003424EE" w:rsidRPr="005E4BC6" w:rsidRDefault="003424EE" w:rsidP="00A436FD">
      <w:pPr>
        <w:keepNext/>
        <w:shd w:val="clear" w:color="auto" w:fill="FFFFFF"/>
        <w:spacing w:line="288" w:lineRule="auto"/>
        <w:ind w:firstLine="993"/>
        <w:jc w:val="center"/>
        <w:rPr>
          <w:sz w:val="28"/>
          <w:szCs w:val="28"/>
        </w:rPr>
        <w:sectPr w:rsidR="003424EE" w:rsidRPr="005E4BC6" w:rsidSect="00023F54">
          <w:type w:val="continuous"/>
          <w:pgSz w:w="11909" w:h="16834" w:code="9"/>
          <w:pgMar w:top="1134" w:right="567" w:bottom="1134" w:left="1701" w:header="720" w:footer="720" w:gutter="0"/>
          <w:cols w:space="60"/>
          <w:noEndnote/>
        </w:sectPr>
      </w:pPr>
    </w:p>
    <w:p w:rsidR="003424EE" w:rsidRPr="00BE6426" w:rsidRDefault="002A2A44" w:rsidP="00891FC7">
      <w:pPr>
        <w:keepNext/>
        <w:spacing w:after="240" w:line="312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lastRenderedPageBreak/>
        <w:t xml:space="preserve">1. </w:t>
      </w:r>
      <w:r w:rsidR="005E4BC6" w:rsidRPr="00BE6426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ОБЩИЕ ПОЛОЖЕНИЯ</w:t>
      </w:r>
    </w:p>
    <w:p w:rsidR="00891FC7" w:rsidRPr="008E056D" w:rsidRDefault="00891FC7" w:rsidP="00891FC7">
      <w:pPr>
        <w:keepNext/>
        <w:numPr>
          <w:ilvl w:val="0"/>
          <w:numId w:val="1"/>
        </w:numPr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8E056D">
        <w:rPr>
          <w:sz w:val="28"/>
          <w:szCs w:val="28"/>
        </w:rPr>
        <w:t xml:space="preserve">Положение </w:t>
      </w:r>
      <w:r>
        <w:rPr>
          <w:sz w:val="28"/>
          <w:szCs w:val="28"/>
        </w:rPr>
        <w:t>об организации методической работы</w:t>
      </w:r>
      <w:r w:rsidRPr="008E056D">
        <w:rPr>
          <w:sz w:val="28"/>
          <w:szCs w:val="28"/>
        </w:rPr>
        <w:t xml:space="preserve"> (далее – Положение) ОСП «Индустриальный техникум» ГОУ ВО ЛНР «ДонГТ</w:t>
      </w:r>
      <w:r>
        <w:rPr>
          <w:sz w:val="28"/>
          <w:szCs w:val="28"/>
        </w:rPr>
        <w:t>И</w:t>
      </w:r>
      <w:r w:rsidRPr="008E056D">
        <w:rPr>
          <w:sz w:val="28"/>
          <w:szCs w:val="28"/>
        </w:rPr>
        <w:t>» (далее – Техникум) разработано в соответствии с требованиями следующих нормативных документов:</w:t>
      </w:r>
    </w:p>
    <w:p w:rsidR="00891FC7" w:rsidRPr="008E056D" w:rsidRDefault="00891FC7" w:rsidP="00891FC7">
      <w:pPr>
        <w:keepNext/>
        <w:widowControl/>
        <w:numPr>
          <w:ilvl w:val="0"/>
          <w:numId w:val="21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E056D">
        <w:rPr>
          <w:sz w:val="28"/>
          <w:szCs w:val="28"/>
        </w:rPr>
        <w:t>Законом Луганской Народной Республики от 30.09.2016 № 128-II «Об образовании» (с изменениями);</w:t>
      </w:r>
    </w:p>
    <w:p w:rsidR="00891FC7" w:rsidRPr="008E056D" w:rsidRDefault="00891FC7" w:rsidP="00891FC7">
      <w:pPr>
        <w:keepNext/>
        <w:widowControl/>
        <w:numPr>
          <w:ilvl w:val="0"/>
          <w:numId w:val="21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E056D">
        <w:rPr>
          <w:sz w:val="28"/>
          <w:szCs w:val="28"/>
        </w:rPr>
        <w:t>Порядком организации и осуществления образовательной деятельности по образовательным программам среднего профессионального образования (программам подготовки специалистов среднего звена), утвержденным приказом Министерства образования и науки Луганской Народной Республики от 11.04.2018 №326-од (с изменениями);</w:t>
      </w:r>
    </w:p>
    <w:p w:rsidR="00891FC7" w:rsidRPr="008E056D" w:rsidRDefault="00891FC7" w:rsidP="00891FC7">
      <w:pPr>
        <w:keepNext/>
        <w:widowControl/>
        <w:numPr>
          <w:ilvl w:val="0"/>
          <w:numId w:val="21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E056D">
        <w:rPr>
          <w:sz w:val="28"/>
          <w:szCs w:val="28"/>
        </w:rPr>
        <w:t>Государственными образовательными стандартами среднего профессионального образования Луганской Народной Республики по специальностям, реализуемыми в техникуме;</w:t>
      </w:r>
    </w:p>
    <w:p w:rsidR="00891FC7" w:rsidRPr="008E056D" w:rsidRDefault="00891FC7" w:rsidP="00891FC7">
      <w:pPr>
        <w:keepNext/>
        <w:widowControl/>
        <w:numPr>
          <w:ilvl w:val="0"/>
          <w:numId w:val="21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E056D">
        <w:rPr>
          <w:sz w:val="28"/>
          <w:szCs w:val="28"/>
        </w:rPr>
        <w:t xml:space="preserve"> Порядком проведения государственной итоговой аттестации и промежуточной аттестации обучающихся образовательных организаций (учреждений)  среднего профессионального образования, утвержденным приказом Министерства образования и науки Луганской Народной Республики от 06.12.2018 №1123-од; </w:t>
      </w:r>
    </w:p>
    <w:p w:rsidR="00891FC7" w:rsidRPr="008E056D" w:rsidRDefault="00891FC7" w:rsidP="00891FC7">
      <w:pPr>
        <w:keepNext/>
        <w:widowControl/>
        <w:numPr>
          <w:ilvl w:val="0"/>
          <w:numId w:val="21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E056D">
        <w:rPr>
          <w:sz w:val="28"/>
          <w:szCs w:val="28"/>
        </w:rPr>
        <w:t>Типовым положением о практике студентов, осваивающих основные профессиональные образовательные программы среднего профессионального образования (программы подготовки специалистов среднего звена) Луганской Народной Республики, утвержденным приказом Министерства образования и науки Луганской Народной Республики от 20.04.2017 №237 (с изменениями);</w:t>
      </w:r>
    </w:p>
    <w:p w:rsidR="00891FC7" w:rsidRPr="008E056D" w:rsidRDefault="00891FC7" w:rsidP="00891FC7">
      <w:pPr>
        <w:keepNext/>
        <w:widowControl/>
        <w:numPr>
          <w:ilvl w:val="0"/>
          <w:numId w:val="21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E056D">
        <w:rPr>
          <w:sz w:val="28"/>
          <w:szCs w:val="28"/>
        </w:rPr>
        <w:t>Методическими рекомендациями по формированию программ подготовки специалистов среднего звена, утвержденными приказом Министерства образования и науки Луганской Народной Республики от 04.06.2018 №564-од;</w:t>
      </w:r>
    </w:p>
    <w:p w:rsidR="00891FC7" w:rsidRPr="008E056D" w:rsidRDefault="00891FC7" w:rsidP="00891FC7">
      <w:pPr>
        <w:keepNext/>
        <w:widowControl/>
        <w:numPr>
          <w:ilvl w:val="0"/>
          <w:numId w:val="21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E056D">
        <w:rPr>
          <w:sz w:val="28"/>
          <w:szCs w:val="28"/>
        </w:rPr>
        <w:t>Уставом ГОУ В</w:t>
      </w:r>
      <w:r>
        <w:rPr>
          <w:sz w:val="28"/>
          <w:szCs w:val="28"/>
        </w:rPr>
        <w:t>О ЛНР «ДонГТИ</w:t>
      </w:r>
      <w:r w:rsidRPr="008E056D">
        <w:rPr>
          <w:sz w:val="28"/>
          <w:szCs w:val="28"/>
        </w:rPr>
        <w:t>»;</w:t>
      </w:r>
    </w:p>
    <w:p w:rsidR="00891FC7" w:rsidRPr="008E056D" w:rsidRDefault="00891FC7" w:rsidP="00891FC7">
      <w:pPr>
        <w:keepNext/>
        <w:widowControl/>
        <w:numPr>
          <w:ilvl w:val="0"/>
          <w:numId w:val="21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E056D">
        <w:rPr>
          <w:sz w:val="28"/>
          <w:szCs w:val="28"/>
        </w:rPr>
        <w:t>Положением ОСП «Индустриальный техникум» ГОУ ВО ЛНР «ДонГТ</w:t>
      </w:r>
      <w:r>
        <w:rPr>
          <w:sz w:val="28"/>
          <w:szCs w:val="28"/>
        </w:rPr>
        <w:t>И</w:t>
      </w:r>
      <w:r w:rsidRPr="008E056D">
        <w:rPr>
          <w:sz w:val="28"/>
          <w:szCs w:val="28"/>
        </w:rPr>
        <w:t>»;</w:t>
      </w:r>
    </w:p>
    <w:p w:rsidR="00891FC7" w:rsidRPr="008E056D" w:rsidRDefault="00891FC7" w:rsidP="00891FC7">
      <w:pPr>
        <w:keepNext/>
        <w:widowControl/>
        <w:numPr>
          <w:ilvl w:val="0"/>
          <w:numId w:val="21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E056D">
        <w:rPr>
          <w:sz w:val="28"/>
          <w:szCs w:val="28"/>
        </w:rPr>
        <w:lastRenderedPageBreak/>
        <w:t>локальными актами образовательного учреждения.</w:t>
      </w:r>
    </w:p>
    <w:p w:rsidR="003424EE" w:rsidRPr="005E4BC6" w:rsidRDefault="005E4BC6" w:rsidP="00A436FD">
      <w:pPr>
        <w:keepNext/>
        <w:numPr>
          <w:ilvl w:val="0"/>
          <w:numId w:val="1"/>
        </w:numPr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 xml:space="preserve">Методическая работа </w:t>
      </w:r>
      <w:r w:rsidR="003641DE" w:rsidRPr="005E4BC6">
        <w:rPr>
          <w:sz w:val="28"/>
          <w:szCs w:val="28"/>
        </w:rPr>
        <w:t>–</w:t>
      </w:r>
      <w:r w:rsidRPr="005E4BC6">
        <w:rPr>
          <w:sz w:val="28"/>
          <w:szCs w:val="28"/>
        </w:rPr>
        <w:t xml:space="preserve"> это основанная на достижениях науки и прогрессивного опыта система</w:t>
      </w:r>
      <w:r w:rsidR="003641DE" w:rsidRPr="005E4BC6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аналитической, организационной, диагностической, поисковой, исследовательской, научно-практической, информационной деятельности с целью</w:t>
      </w:r>
      <w:r w:rsidR="002A2A44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 xml:space="preserve">совершенствования </w:t>
      </w:r>
      <w:r w:rsidR="002A2A44">
        <w:rPr>
          <w:sz w:val="28"/>
          <w:szCs w:val="28"/>
        </w:rPr>
        <w:t>п</w:t>
      </w:r>
      <w:r w:rsidRPr="005E4BC6">
        <w:rPr>
          <w:sz w:val="28"/>
          <w:szCs w:val="28"/>
        </w:rPr>
        <w:t>рофессиональной компетентности педагогических работников и повышения эффективности учебно-воспитательного процесса.</w:t>
      </w:r>
    </w:p>
    <w:p w:rsidR="003424EE" w:rsidRPr="005E4BC6" w:rsidRDefault="005E4BC6" w:rsidP="00A436FD">
      <w:pPr>
        <w:keepNext/>
        <w:numPr>
          <w:ilvl w:val="0"/>
          <w:numId w:val="1"/>
        </w:numPr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Основные принципы методической работы:</w:t>
      </w:r>
    </w:p>
    <w:p w:rsidR="003424EE" w:rsidRPr="002A2A44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1134"/>
        </w:tabs>
        <w:spacing w:line="312" w:lineRule="auto"/>
        <w:ind w:left="0" w:right="5" w:firstLine="993"/>
        <w:jc w:val="both"/>
        <w:rPr>
          <w:sz w:val="28"/>
          <w:szCs w:val="28"/>
        </w:rPr>
      </w:pPr>
      <w:r w:rsidRPr="002A2A44">
        <w:rPr>
          <w:sz w:val="28"/>
          <w:szCs w:val="28"/>
        </w:rPr>
        <w:t>системная взаимосвязь планирования и организации учебно-методической деятельности;</w:t>
      </w:r>
    </w:p>
    <w:p w:rsidR="003424EE" w:rsidRPr="005E4BC6" w:rsidRDefault="005E4BC6" w:rsidP="00A436FD">
      <w:pPr>
        <w:keepNext/>
        <w:numPr>
          <w:ilvl w:val="0"/>
          <w:numId w:val="18"/>
        </w:numPr>
        <w:shd w:val="clear" w:color="auto" w:fill="FFFFFF"/>
        <w:tabs>
          <w:tab w:val="left" w:pos="518"/>
          <w:tab w:val="left" w:pos="1134"/>
        </w:tabs>
        <w:spacing w:line="312" w:lineRule="auto"/>
        <w:ind w:left="0" w:right="1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организация целенаправленной коллективной работы над проблемными вопросами учебного года;</w:t>
      </w:r>
    </w:p>
    <w:p w:rsidR="003424EE" w:rsidRPr="005E4BC6" w:rsidRDefault="005E4BC6" w:rsidP="00A436FD">
      <w:pPr>
        <w:keepNext/>
        <w:numPr>
          <w:ilvl w:val="0"/>
          <w:numId w:val="18"/>
        </w:numPr>
        <w:shd w:val="clear" w:color="auto" w:fill="FFFFFF"/>
        <w:tabs>
          <w:tab w:val="left" w:pos="518"/>
          <w:tab w:val="left" w:pos="1134"/>
        </w:tabs>
        <w:spacing w:line="312" w:lineRule="auto"/>
        <w:ind w:left="0" w:right="5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обеспечение индивидуальной творческой работы каждого преподавателя над методикой преподавания учебных дисциплин;</w:t>
      </w:r>
    </w:p>
    <w:p w:rsidR="003424EE" w:rsidRPr="005E4BC6" w:rsidRDefault="005E4BC6" w:rsidP="00A436FD">
      <w:pPr>
        <w:keepNext/>
        <w:numPr>
          <w:ilvl w:val="0"/>
          <w:numId w:val="18"/>
        </w:numPr>
        <w:shd w:val="clear" w:color="auto" w:fill="FFFFFF"/>
        <w:tabs>
          <w:tab w:val="left" w:pos="518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практическая направленность содержания методической работы;</w:t>
      </w:r>
    </w:p>
    <w:p w:rsidR="003424EE" w:rsidRPr="005E4BC6" w:rsidRDefault="005E4BC6" w:rsidP="00A436FD">
      <w:pPr>
        <w:keepNext/>
        <w:numPr>
          <w:ilvl w:val="0"/>
          <w:numId w:val="18"/>
        </w:numPr>
        <w:shd w:val="clear" w:color="auto" w:fill="FFFFFF"/>
        <w:tabs>
          <w:tab w:val="left" w:pos="518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единство научности и доступности в содержании методической работы;</w:t>
      </w:r>
    </w:p>
    <w:p w:rsidR="005E4BC6" w:rsidRPr="002A2A44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523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2A2A44">
        <w:rPr>
          <w:sz w:val="28"/>
          <w:szCs w:val="28"/>
        </w:rPr>
        <w:t>ориентация на современный уровень научных знаний и на реальный учет возможностей педагогического коллектива техникума;</w:t>
      </w:r>
    </w:p>
    <w:p w:rsidR="003424EE" w:rsidRPr="002A2A44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523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2A2A44">
        <w:rPr>
          <w:sz w:val="28"/>
          <w:szCs w:val="28"/>
        </w:rPr>
        <w:t>обоснованный</w:t>
      </w:r>
      <w:r w:rsidR="00CF10AA">
        <w:rPr>
          <w:sz w:val="28"/>
          <w:szCs w:val="28"/>
        </w:rPr>
        <w:t xml:space="preserve"> </w:t>
      </w:r>
      <w:r w:rsidRPr="002A2A44">
        <w:rPr>
          <w:sz w:val="28"/>
          <w:szCs w:val="28"/>
        </w:rPr>
        <w:t>выбор</w:t>
      </w:r>
      <w:r w:rsidR="00CF10AA">
        <w:rPr>
          <w:sz w:val="28"/>
          <w:szCs w:val="28"/>
        </w:rPr>
        <w:t xml:space="preserve"> </w:t>
      </w:r>
      <w:r w:rsidRPr="002A2A44">
        <w:rPr>
          <w:sz w:val="28"/>
          <w:szCs w:val="28"/>
        </w:rPr>
        <w:t>ключевых проблем</w:t>
      </w:r>
      <w:r w:rsidR="00CF10AA">
        <w:rPr>
          <w:sz w:val="28"/>
          <w:szCs w:val="28"/>
        </w:rPr>
        <w:t xml:space="preserve"> </w:t>
      </w:r>
      <w:r w:rsidRPr="002A2A44">
        <w:rPr>
          <w:sz w:val="28"/>
          <w:szCs w:val="28"/>
        </w:rPr>
        <w:t>на каждый учебный</w:t>
      </w:r>
      <w:r w:rsidR="00CF10AA">
        <w:rPr>
          <w:sz w:val="28"/>
          <w:szCs w:val="28"/>
        </w:rPr>
        <w:t xml:space="preserve"> </w:t>
      </w:r>
      <w:r w:rsidRPr="002A2A44">
        <w:rPr>
          <w:sz w:val="28"/>
          <w:szCs w:val="28"/>
        </w:rPr>
        <w:t>год,</w:t>
      </w:r>
      <w:r w:rsidR="00CF10AA">
        <w:rPr>
          <w:sz w:val="28"/>
          <w:szCs w:val="28"/>
        </w:rPr>
        <w:t xml:space="preserve"> </w:t>
      </w:r>
      <w:r w:rsidRPr="002A2A44">
        <w:rPr>
          <w:sz w:val="28"/>
          <w:szCs w:val="28"/>
        </w:rPr>
        <w:t>в основе которого лежат распорядительные письма Министерства образования и науки ЛНР.</w:t>
      </w:r>
    </w:p>
    <w:p w:rsidR="003424EE" w:rsidRPr="005E4BC6" w:rsidRDefault="005E4BC6" w:rsidP="00A436FD">
      <w:pPr>
        <w:keepNext/>
        <w:numPr>
          <w:ilvl w:val="0"/>
          <w:numId w:val="1"/>
        </w:numPr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Основные задачи и направления методической работы:</w:t>
      </w:r>
    </w:p>
    <w:p w:rsidR="003424EE" w:rsidRPr="005E4BC6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523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обеспечение выполнения требований Государственного образовательного стандарта среднего профессионального образования по специальностям;</w:t>
      </w:r>
    </w:p>
    <w:p w:rsidR="003424EE" w:rsidRPr="005E4BC6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523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оптимизация содержания и организации учебного процесса в соответствии с программой подготовки специалистов среднего звена;</w:t>
      </w:r>
    </w:p>
    <w:p w:rsidR="003424EE" w:rsidRPr="005E4BC6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523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изучение вопросов теории и методики преподавания учебных дисциплин;</w:t>
      </w:r>
    </w:p>
    <w:p w:rsidR="003424EE" w:rsidRPr="005E4BC6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523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совершенствование содержания методической работы в соответствии с</w:t>
      </w:r>
      <w:r w:rsidR="00C41ED7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изменениями в научном и государственном развитии образовательных</w:t>
      </w:r>
      <w:r w:rsidR="00C41ED7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технологий;</w:t>
      </w:r>
    </w:p>
    <w:p w:rsidR="003424EE" w:rsidRPr="005E4BC6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523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углубление педагогических и методических знаний, научно-теоретической подготовки по учебным дисциплинам;</w:t>
      </w:r>
    </w:p>
    <w:p w:rsidR="003424EE" w:rsidRPr="005E4BC6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523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 xml:space="preserve">практическая реализация содержания рабочих учебных программ </w:t>
      </w:r>
      <w:r w:rsidRPr="005E4BC6">
        <w:rPr>
          <w:sz w:val="28"/>
          <w:szCs w:val="28"/>
        </w:rPr>
        <w:lastRenderedPageBreak/>
        <w:t>на занятиях и требований к уровню освоенных умений и усвоенных знаний студентов;</w:t>
      </w:r>
    </w:p>
    <w:p w:rsidR="003424EE" w:rsidRPr="005E4BC6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523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изучение, освоение и практическое применение инновационных технологий обучения, модернизации образовательного процесса;</w:t>
      </w:r>
    </w:p>
    <w:p w:rsidR="003424EE" w:rsidRPr="005E4BC6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523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статистическая информация о новых методических рекомендациях, публикациях по содержанию и методике организации учебно-воспитательной работы;</w:t>
      </w:r>
    </w:p>
    <w:p w:rsidR="003424EE" w:rsidRPr="005E4BC6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523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внедрение в практику работы педагогического коллектива достижений педагогики, психологии, отдельных методик, лучшего педагогического опыта;</w:t>
      </w:r>
    </w:p>
    <w:p w:rsidR="003424EE" w:rsidRPr="005E4BC6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523"/>
          <w:tab w:val="left" w:pos="1134"/>
        </w:tabs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создание условий реализации методического обеспечения дисциплин по специальностям, разработка и издание учебных, методических пособий, рекомендаций, наглядных средств обучения;</w:t>
      </w:r>
    </w:p>
    <w:p w:rsidR="00A436FD" w:rsidRPr="00A436FD" w:rsidRDefault="005E4BC6" w:rsidP="00A436FD">
      <w:pPr>
        <w:pStyle w:val="a3"/>
        <w:keepNext/>
        <w:numPr>
          <w:ilvl w:val="0"/>
          <w:numId w:val="18"/>
        </w:numPr>
        <w:shd w:val="clear" w:color="auto" w:fill="FFFFFF"/>
        <w:tabs>
          <w:tab w:val="left" w:pos="523"/>
          <w:tab w:val="left" w:pos="1134"/>
        </w:tabs>
        <w:spacing w:before="120" w:after="240" w:line="312" w:lineRule="auto"/>
        <w:ind w:left="0" w:firstLine="992"/>
        <w:jc w:val="both"/>
        <w:rPr>
          <w:rFonts w:ascii="Century Gothic" w:hAnsi="Century Gothic"/>
          <w:b/>
          <w:bCs/>
          <w:iCs/>
          <w:sz w:val="28"/>
          <w:szCs w:val="28"/>
          <w:lang w:eastAsia="uk-UA"/>
        </w:rPr>
      </w:pPr>
      <w:r w:rsidRPr="00A436FD">
        <w:rPr>
          <w:sz w:val="28"/>
          <w:szCs w:val="28"/>
        </w:rPr>
        <w:t>подготовка к аттестации педагогических работников.</w:t>
      </w:r>
    </w:p>
    <w:p w:rsidR="00A436FD" w:rsidRPr="00A436FD" w:rsidRDefault="00A436FD" w:rsidP="00A436FD">
      <w:pPr>
        <w:pStyle w:val="a3"/>
        <w:keepNext/>
        <w:shd w:val="clear" w:color="auto" w:fill="FFFFFF"/>
        <w:tabs>
          <w:tab w:val="left" w:pos="523"/>
          <w:tab w:val="left" w:pos="1134"/>
        </w:tabs>
        <w:spacing w:before="120" w:after="240" w:line="312" w:lineRule="auto"/>
        <w:ind w:left="992"/>
        <w:jc w:val="both"/>
        <w:rPr>
          <w:rFonts w:ascii="Century Gothic" w:hAnsi="Century Gothic"/>
          <w:b/>
          <w:bCs/>
          <w:iCs/>
          <w:sz w:val="28"/>
          <w:szCs w:val="28"/>
          <w:lang w:eastAsia="uk-UA"/>
        </w:rPr>
      </w:pPr>
    </w:p>
    <w:p w:rsidR="00C41ED7" w:rsidRPr="00A436FD" w:rsidRDefault="005E4BC6" w:rsidP="00A436FD">
      <w:pPr>
        <w:pStyle w:val="a3"/>
        <w:keepNext/>
        <w:shd w:val="clear" w:color="auto" w:fill="FFFFFF"/>
        <w:tabs>
          <w:tab w:val="left" w:pos="-1418"/>
        </w:tabs>
        <w:spacing w:before="360" w:line="312" w:lineRule="auto"/>
        <w:ind w:left="0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 w:rsidRPr="00A436FD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2.</w:t>
      </w:r>
      <w:r w:rsidR="00CF10AA" w:rsidRPr="00A436FD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 xml:space="preserve"> </w:t>
      </w:r>
      <w:r w:rsidRPr="00A436FD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ОРГАНИЗАЦИЯ, ПЛАНИРОВАННИЕ И СТРУКТУРА</w:t>
      </w:r>
    </w:p>
    <w:p w:rsidR="003424EE" w:rsidRPr="00BE6426" w:rsidRDefault="005E4BC6" w:rsidP="00A436FD">
      <w:pPr>
        <w:keepNext/>
        <w:spacing w:line="312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 w:rsidRPr="00BE6426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МЕТОДИЧЕСКОЙ РАБОТЫ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Общую организацию методической работы в техникуме осуществляет директор. Непосредственными организаторами методической работы являются заместитель директора по учебно</w:t>
      </w:r>
      <w:r w:rsidR="00CF10AA">
        <w:rPr>
          <w:sz w:val="28"/>
          <w:szCs w:val="28"/>
        </w:rPr>
        <w:t>-воспитательной</w:t>
      </w:r>
      <w:r w:rsidRPr="005E4BC6">
        <w:rPr>
          <w:sz w:val="28"/>
          <w:szCs w:val="28"/>
        </w:rPr>
        <w:t xml:space="preserve"> работе, методист, заведующий методическим кабинетом, в обязанности которых входит организация работы с педагогическими работниками. Конкретную методическую работу с разными категориями педагогических работников в соответствии со спецификой их деятельности проводят заместители директора, заведующие отделениями, председатели цикловых комиссий в рамках своих функций.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CF10AA">
        <w:rPr>
          <w:b/>
          <w:sz w:val="28"/>
          <w:szCs w:val="28"/>
        </w:rPr>
        <w:t>2.1</w:t>
      </w:r>
      <w:r w:rsidRPr="005E4BC6">
        <w:rPr>
          <w:sz w:val="28"/>
          <w:szCs w:val="28"/>
        </w:rPr>
        <w:t xml:space="preserve"> Планирование методической работы </w:t>
      </w:r>
      <w:r w:rsidR="00016458">
        <w:rPr>
          <w:sz w:val="28"/>
          <w:szCs w:val="28"/>
        </w:rPr>
        <w:t>–</w:t>
      </w:r>
      <w:r w:rsidRPr="005E4BC6">
        <w:rPr>
          <w:sz w:val="28"/>
          <w:szCs w:val="28"/>
        </w:rPr>
        <w:t xml:space="preserve"> эт</w:t>
      </w:r>
      <w:r w:rsidR="00016458">
        <w:rPr>
          <w:sz w:val="28"/>
          <w:szCs w:val="28"/>
        </w:rPr>
        <w:t>о</w:t>
      </w:r>
      <w:r w:rsidRPr="005E4BC6">
        <w:rPr>
          <w:sz w:val="28"/>
          <w:szCs w:val="28"/>
        </w:rPr>
        <w:t xml:space="preserve"> система мероприятий, обеспечивающая её непрерывность, упорядоченность, определенность, соответствие требованиям учебно-воспитательного процесса и личным запросам педагогических работников.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Методическая работа на год планируется на основе анализа деятельности педагогического коллектива в виде самостоятельного раздела годового плана работы техникума.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Реализации основных направлений цели образовательной организации и методической работы способствует работа над единой научно-методической проблемой.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CF10AA">
        <w:rPr>
          <w:b/>
          <w:sz w:val="28"/>
          <w:szCs w:val="28"/>
        </w:rPr>
        <w:t>2.2</w:t>
      </w:r>
      <w:r w:rsidRPr="005E4BC6">
        <w:rPr>
          <w:sz w:val="28"/>
          <w:szCs w:val="28"/>
        </w:rPr>
        <w:t xml:space="preserve"> Структура методической </w:t>
      </w:r>
      <w:r w:rsidR="00CF10AA">
        <w:rPr>
          <w:sz w:val="28"/>
          <w:szCs w:val="28"/>
        </w:rPr>
        <w:t>р</w:t>
      </w:r>
      <w:r w:rsidRPr="005E4BC6">
        <w:rPr>
          <w:sz w:val="28"/>
          <w:szCs w:val="28"/>
        </w:rPr>
        <w:t xml:space="preserve">аботы состоит из взаимосвязанных х </w:t>
      </w:r>
      <w:r w:rsidRPr="005E4BC6">
        <w:rPr>
          <w:sz w:val="28"/>
          <w:szCs w:val="28"/>
        </w:rPr>
        <w:lastRenderedPageBreak/>
        <w:t>взаимодействующих элементов, которые отвечают целям и задачам, которые стоят перед образовательной организацией и воплощаются в разных формах, методах и средствах.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В техникуме осуществляется коллективная и индивидуальная методическая робота.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CF10AA">
        <w:rPr>
          <w:b/>
          <w:sz w:val="28"/>
          <w:szCs w:val="28"/>
        </w:rPr>
        <w:t>2.2.1</w:t>
      </w:r>
      <w:r w:rsidR="002A2A44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Коллективная методическая работа используется с целью выработки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единого подхода к решению определенных проблем, обсуждению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актуальных вопросов организации учебно-воспитательного процесса,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анализа результатов коллективной деятельности, изучения и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распространения лучшего педагогического опыта, научно-технической и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педагогической информации.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Коллективными формами методической работы являются: педагогический совет, методический совет, цикловые комиссии, инструктивно-методические совещания, методические объединения, теоретические и практические семинары профессионального мастерства, передового опыта, научно-практические конференции, педагогические чтения.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CF10AA">
        <w:rPr>
          <w:b/>
          <w:sz w:val="28"/>
          <w:szCs w:val="28"/>
        </w:rPr>
        <w:t>2.2.2</w:t>
      </w:r>
      <w:r w:rsidR="002A2A44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Индивидуальная методическая работа используется для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удовлетворения индивидуальных потребностей и конкретных запросов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педагогических работников; их выбор зависит от уровня образования,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профессиональной компетентности, специфики деятельности, возможностей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и других характеристик педагогов.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Индивидуальными</w:t>
      </w:r>
      <w:r w:rsidR="002A2A44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формами</w:t>
      </w:r>
      <w:r w:rsidR="002A2A44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методической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работы</w:t>
      </w:r>
      <w:r w:rsidR="002A2A44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являются</w:t>
      </w:r>
      <w:r w:rsidR="00CF10AA">
        <w:rPr>
          <w:sz w:val="28"/>
          <w:szCs w:val="28"/>
        </w:rPr>
        <w:t xml:space="preserve">: </w:t>
      </w:r>
      <w:r w:rsidRPr="005E4BC6">
        <w:rPr>
          <w:sz w:val="28"/>
          <w:szCs w:val="28"/>
        </w:rPr>
        <w:t>самообразование, стажировка, консультации, наставничество.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Самообразование руководящих и педагогических работников включает повышение уровня знаний по специальности, общей и профессиональной культуры, изучение передового педагогического опыта, участие в научной работе, проведение открытых занятий, подготовка докладов, презентаций.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Самообразование является обязательным элементом развития профессиональной компетентности педагогических работников, которые свободно выбирают формы, методы и средства обучения.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К индивидуальным формам методической работы руководителей структурных подразделений, методиста относятся индивидуальная методическая помощь педагогическим работникам образовательной организации, которая включает:</w:t>
      </w:r>
    </w:p>
    <w:p w:rsidR="003424EE" w:rsidRPr="002A7299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312" w:lineRule="auto"/>
        <w:ind w:left="0" w:firstLine="993"/>
        <w:jc w:val="both"/>
        <w:rPr>
          <w:sz w:val="28"/>
          <w:szCs w:val="28"/>
        </w:rPr>
      </w:pPr>
      <w:r w:rsidRPr="002A7299">
        <w:rPr>
          <w:sz w:val="28"/>
          <w:szCs w:val="28"/>
        </w:rPr>
        <w:t>системное изучение и анализ работы преподавателей;</w:t>
      </w:r>
    </w:p>
    <w:p w:rsidR="003424EE" w:rsidRPr="002A7299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312" w:lineRule="auto"/>
        <w:ind w:left="0" w:firstLine="993"/>
        <w:jc w:val="both"/>
        <w:rPr>
          <w:sz w:val="28"/>
          <w:szCs w:val="28"/>
        </w:rPr>
      </w:pPr>
      <w:r w:rsidRPr="002A7299">
        <w:rPr>
          <w:sz w:val="28"/>
          <w:szCs w:val="28"/>
        </w:rPr>
        <w:t>предоставление помощи педагогическим работникам в выборе форм и методов обучения и воспитания студентов, в совершенствовании методики проведения учебных занятий и внеаудиторных мероприятий;</w:t>
      </w:r>
    </w:p>
    <w:p w:rsidR="003424EE" w:rsidRPr="002A7299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312" w:lineRule="auto"/>
        <w:ind w:left="0" w:firstLine="993"/>
        <w:jc w:val="both"/>
        <w:rPr>
          <w:sz w:val="28"/>
          <w:szCs w:val="28"/>
        </w:rPr>
      </w:pPr>
      <w:r w:rsidRPr="002A7299">
        <w:rPr>
          <w:sz w:val="28"/>
          <w:szCs w:val="28"/>
        </w:rPr>
        <w:lastRenderedPageBreak/>
        <w:t>проведение открытых занятий, смотров-конкурсов, конференций,</w:t>
      </w:r>
      <w:r w:rsidR="00CF10AA" w:rsidRPr="002A7299">
        <w:rPr>
          <w:sz w:val="28"/>
          <w:szCs w:val="28"/>
        </w:rPr>
        <w:t xml:space="preserve"> </w:t>
      </w:r>
      <w:r w:rsidR="002A7299">
        <w:rPr>
          <w:sz w:val="28"/>
          <w:szCs w:val="28"/>
        </w:rPr>
        <w:t>к</w:t>
      </w:r>
      <w:r w:rsidRPr="002A7299">
        <w:rPr>
          <w:sz w:val="28"/>
          <w:szCs w:val="28"/>
        </w:rPr>
        <w:t>руглых столов, индивидуальных и групповых консультаций, оказание</w:t>
      </w:r>
      <w:r w:rsidR="00CF10AA" w:rsidRPr="002A7299">
        <w:rPr>
          <w:sz w:val="28"/>
          <w:szCs w:val="28"/>
        </w:rPr>
        <w:t xml:space="preserve"> </w:t>
      </w:r>
      <w:r w:rsidRPr="002A7299">
        <w:rPr>
          <w:sz w:val="28"/>
          <w:szCs w:val="28"/>
        </w:rPr>
        <w:t>помощи преподавателям в разработке учебно-методической документации,</w:t>
      </w:r>
      <w:r w:rsidR="00CF10AA" w:rsidRPr="002A7299">
        <w:rPr>
          <w:sz w:val="28"/>
          <w:szCs w:val="28"/>
        </w:rPr>
        <w:t xml:space="preserve"> </w:t>
      </w:r>
      <w:r w:rsidRPr="002A7299">
        <w:rPr>
          <w:sz w:val="28"/>
          <w:szCs w:val="28"/>
        </w:rPr>
        <w:t>методических рекомендаций, дидактических материалов и других</w:t>
      </w:r>
      <w:r w:rsidR="00CF10AA" w:rsidRPr="002A7299">
        <w:rPr>
          <w:sz w:val="28"/>
          <w:szCs w:val="28"/>
        </w:rPr>
        <w:t xml:space="preserve"> </w:t>
      </w:r>
      <w:r w:rsidRPr="002A7299">
        <w:rPr>
          <w:sz w:val="28"/>
          <w:szCs w:val="28"/>
        </w:rPr>
        <w:t>педагогических средств обучения;</w:t>
      </w:r>
    </w:p>
    <w:p w:rsidR="003424EE" w:rsidRPr="002A7299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312" w:lineRule="auto"/>
        <w:ind w:left="0" w:firstLine="993"/>
        <w:jc w:val="both"/>
        <w:rPr>
          <w:sz w:val="28"/>
          <w:szCs w:val="28"/>
        </w:rPr>
      </w:pPr>
      <w:r w:rsidRPr="002A7299">
        <w:rPr>
          <w:sz w:val="28"/>
          <w:szCs w:val="28"/>
        </w:rPr>
        <w:t>выявление, изучение и обобщение передового опыта работы педагогических работников;</w:t>
      </w:r>
    </w:p>
    <w:p w:rsidR="003424EE" w:rsidRPr="002A7299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312" w:lineRule="auto"/>
        <w:ind w:left="0" w:firstLine="993"/>
        <w:jc w:val="both"/>
        <w:rPr>
          <w:sz w:val="28"/>
          <w:szCs w:val="28"/>
        </w:rPr>
      </w:pPr>
      <w:r w:rsidRPr="002A7299">
        <w:rPr>
          <w:sz w:val="28"/>
          <w:szCs w:val="28"/>
        </w:rPr>
        <w:t xml:space="preserve">оказание помощи в самообразовании, подготовке докладов и выступлений на конференциях, семинарах, </w:t>
      </w:r>
      <w:r w:rsidR="002A7299">
        <w:rPr>
          <w:sz w:val="28"/>
          <w:szCs w:val="28"/>
        </w:rPr>
        <w:t>к</w:t>
      </w:r>
      <w:r w:rsidRPr="002A7299">
        <w:rPr>
          <w:sz w:val="28"/>
          <w:szCs w:val="28"/>
        </w:rPr>
        <w:t>руглых столах, педагогических чтениях, проведении экспериментально</w:t>
      </w:r>
      <w:r w:rsidR="00016458">
        <w:rPr>
          <w:sz w:val="28"/>
          <w:szCs w:val="28"/>
        </w:rPr>
        <w:t>-</w:t>
      </w:r>
      <w:r w:rsidRPr="002A7299">
        <w:rPr>
          <w:sz w:val="28"/>
          <w:szCs w:val="28"/>
        </w:rPr>
        <w:t>исследовательской работы, внедрение в учебно-воспитательный процесс результатов научных исследований, передового педагогического опыта, инновационных технологий и прогрессивных форм организации обучения.</w:t>
      </w:r>
    </w:p>
    <w:p w:rsidR="003424EE" w:rsidRPr="005E4BC6" w:rsidRDefault="005E4BC6" w:rsidP="00A436FD">
      <w:pPr>
        <w:keepNext/>
        <w:autoSpaceDE/>
        <w:autoSpaceDN/>
        <w:adjustRightInd/>
        <w:spacing w:line="288" w:lineRule="auto"/>
        <w:ind w:firstLine="992"/>
        <w:contextualSpacing/>
        <w:jc w:val="both"/>
        <w:rPr>
          <w:sz w:val="28"/>
          <w:szCs w:val="28"/>
        </w:rPr>
      </w:pPr>
      <w:r w:rsidRPr="002A7299">
        <w:rPr>
          <w:b/>
          <w:sz w:val="28"/>
          <w:szCs w:val="28"/>
        </w:rPr>
        <w:t>2.3</w:t>
      </w:r>
      <w:r w:rsidRPr="005E4BC6">
        <w:rPr>
          <w:sz w:val="28"/>
          <w:szCs w:val="28"/>
        </w:rPr>
        <w:t xml:space="preserve"> С целью содействия </w:t>
      </w:r>
      <w:r w:rsidR="002A7299" w:rsidRPr="005E4BC6">
        <w:rPr>
          <w:sz w:val="28"/>
          <w:szCs w:val="28"/>
        </w:rPr>
        <w:t>внедрению</w:t>
      </w:r>
      <w:r w:rsidRPr="005E4BC6">
        <w:rPr>
          <w:sz w:val="28"/>
          <w:szCs w:val="28"/>
        </w:rPr>
        <w:t xml:space="preserve"> научно-</w:t>
      </w:r>
      <w:r w:rsidR="002A7299" w:rsidRPr="005E4BC6">
        <w:rPr>
          <w:sz w:val="28"/>
          <w:szCs w:val="28"/>
        </w:rPr>
        <w:t>педагогических</w:t>
      </w:r>
      <w:r w:rsidRPr="005E4BC6">
        <w:rPr>
          <w:sz w:val="28"/>
          <w:szCs w:val="28"/>
        </w:rPr>
        <w:t xml:space="preserve"> знаний, новых достижений в области обучения и воспитания студенческой молодежи в техникуме действует учебно-методический кабинет.</w:t>
      </w:r>
    </w:p>
    <w:p w:rsidR="003424EE" w:rsidRPr="005E4BC6" w:rsidRDefault="005E4BC6" w:rsidP="00A436FD">
      <w:pPr>
        <w:keepNext/>
        <w:autoSpaceDE/>
        <w:autoSpaceDN/>
        <w:adjustRightInd/>
        <w:spacing w:line="288" w:lineRule="auto"/>
        <w:ind w:firstLine="992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Учебно-методический кабинет является центром методической работы техникума, где сосредоточены информационные, учебно-методические нормативные материалы, материалы лучшего опыта педагогических работников, образцы планируемой и отчетной документации, дидактических, наглядных материалов.</w:t>
      </w:r>
    </w:p>
    <w:p w:rsidR="003424EE" w:rsidRPr="005E4BC6" w:rsidRDefault="005E4BC6" w:rsidP="00A436FD">
      <w:pPr>
        <w:keepNext/>
        <w:autoSpaceDE/>
        <w:autoSpaceDN/>
        <w:adjustRightInd/>
        <w:spacing w:line="288" w:lineRule="auto"/>
        <w:ind w:firstLine="992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Основными функциями учебно-методического кабинета являются:</w:t>
      </w:r>
    </w:p>
    <w:p w:rsidR="003424EE" w:rsidRPr="005E4BC6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288" w:lineRule="auto"/>
        <w:ind w:left="0" w:firstLine="992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создание условий для подготовки педагогических работников к учебным занятиям и внеаудиторным мероприятиям;</w:t>
      </w:r>
    </w:p>
    <w:p w:rsidR="003424EE" w:rsidRPr="005E4BC6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288" w:lineRule="auto"/>
        <w:ind w:left="0" w:firstLine="992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проведение индивидуальных и коллективных форм методической работы с педагогическими работниками;</w:t>
      </w:r>
    </w:p>
    <w:p w:rsidR="003424EE" w:rsidRPr="005E4BC6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288" w:lineRule="auto"/>
        <w:ind w:left="0" w:firstLine="992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предоставление помощи педагогическим работникам в работе по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самообразованию, индивидуально-методической работе, экспериментально-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исследовательской деятельности;</w:t>
      </w:r>
    </w:p>
    <w:p w:rsidR="003424EE" w:rsidRPr="005E4BC6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288" w:lineRule="auto"/>
        <w:ind w:left="0" w:firstLine="992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обобщение, пропагандирование и расширение лучшего педагогического опыта;</w:t>
      </w:r>
    </w:p>
    <w:p w:rsidR="003424EE" w:rsidRPr="005E4BC6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288" w:lineRule="auto"/>
        <w:ind w:left="0" w:firstLine="992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информационное обеспечение педагогических работников по проблемам профессионального образования, педагогики, психологии, накопление и систематизация методической информации.</w:t>
      </w:r>
    </w:p>
    <w:p w:rsidR="003424EE" w:rsidRPr="00016458" w:rsidRDefault="005E4BC6" w:rsidP="00A436FD">
      <w:pPr>
        <w:keepNext/>
        <w:spacing w:line="312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 w:rsidRPr="00016458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3. ФОРМЫ И ВИДЫ МЕТОДИЧЕСКОЙ РАБОТЫ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016458">
        <w:rPr>
          <w:b/>
          <w:sz w:val="28"/>
          <w:szCs w:val="28"/>
        </w:rPr>
        <w:t>3.1</w:t>
      </w:r>
      <w:r w:rsidRPr="005E4BC6">
        <w:rPr>
          <w:sz w:val="28"/>
          <w:szCs w:val="28"/>
        </w:rPr>
        <w:t xml:space="preserve"> </w:t>
      </w:r>
      <w:r w:rsidR="00016458">
        <w:rPr>
          <w:sz w:val="28"/>
          <w:szCs w:val="28"/>
        </w:rPr>
        <w:t>У</w:t>
      </w:r>
      <w:r w:rsidR="00016458" w:rsidRPr="005E4BC6">
        <w:rPr>
          <w:sz w:val="28"/>
          <w:szCs w:val="28"/>
        </w:rPr>
        <w:t>чебно-методическая работа</w:t>
      </w:r>
      <w:r w:rsidR="00016458">
        <w:rPr>
          <w:sz w:val="28"/>
          <w:szCs w:val="28"/>
        </w:rPr>
        <w:t>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Подготовка к лекциям, лабораторным работам, практическим и индивидуальным занятиям, учебной и производственной практике.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lastRenderedPageBreak/>
        <w:t>Разработка, написание, подготовка к печати конспектов лекций, сборников задач и упражнений, лабораторных практикумов, методических материалов к проведению занятий с элементами активного обучения (проведение деловых игр, рассмотрение ситуационных задач, разыгрывание ролей и т.д.), методических материалов к выполнению курсовых работ, проведению государственных экзаменов, выпускных работ, методических разработок по применению технических средств обучения, учебных и контролирующих программ для ПЭВМ, учебно-методических документов.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Разработка и пересмотр программ по циклам учебных дисциплин и производственной практики, рабочих учебных программ, тематических планов занятий.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Разработка методических рекомендаций и пособий для организации самостоятельной работы студентов.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Составление тематики и заданий для выполнения студентами разных видов индивидуальных проектов, курсовых и выпускных работ.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Разработка дидактических материалов: наглядных пособий, плакатов, стендов, раздаточного материала.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Подготовка материалов к проведению олимпиад со студентами.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Подготовка экзаменационных билетов, которые содержат комплекты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вопросов, заданий, задач, контрольные работы, разработка тестовых заданий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для текущего и итогового контроля знаний студентов.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Составление документов по планированию учебного процесса, перспективных планов обеспечения дисциплин учебной и учебно-методической литературой.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Разработка и внедрение новых форм, методов и технологий обучения.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Изучение и внедрение передового опыта по организации учебного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процесса.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C57308">
        <w:rPr>
          <w:b/>
          <w:sz w:val="28"/>
          <w:szCs w:val="28"/>
        </w:rPr>
        <w:t>3.2</w:t>
      </w:r>
      <w:r w:rsidRPr="005E4BC6">
        <w:rPr>
          <w:sz w:val="28"/>
          <w:szCs w:val="28"/>
        </w:rPr>
        <w:t xml:space="preserve"> </w:t>
      </w:r>
      <w:r w:rsidR="00C57308">
        <w:rPr>
          <w:sz w:val="28"/>
          <w:szCs w:val="28"/>
        </w:rPr>
        <w:t>О</w:t>
      </w:r>
      <w:r w:rsidR="00C57308" w:rsidRPr="005E4BC6">
        <w:rPr>
          <w:sz w:val="28"/>
          <w:szCs w:val="28"/>
        </w:rPr>
        <w:t>рганизационно-методическая работа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Участие в работе педагогического, методического совета, семинарах, совещаниях, в работе цикловых комиссий, заседаниях по вопросам учебно-воспитательного процесса.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Посещения занятий, с целью контроля взаимопосещения занятий, проведение открытых занятий, воспитательных мероприятий.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Подготовка и проведение инструктивно-методических занятий с педагогическими работниками, подготовка вопросов на заседания и семинары.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Участие в подготовке методических объединений и семинаров практикумов организация студенческих конференций и олимпиад.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lastRenderedPageBreak/>
        <w:t>Участие в профориентационной работе и проведение подготовительных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курсов к поступлению молодежи на обучение.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Работа по эстетическому оформлению кабинетов, лабораторий, подготовка материалов для методических стендов.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Внедрение технических средств в обучение и широкое их использование в учебно-воспитательном процессе.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Участие в воспитательной работе студенческого коллектива, выполнение обязанностей руководителя учебной группы, руководство студенческим кружком.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C3D40">
        <w:rPr>
          <w:b/>
          <w:sz w:val="28"/>
          <w:szCs w:val="28"/>
        </w:rPr>
        <w:t>3.3</w:t>
      </w:r>
      <w:r w:rsidRPr="005E4BC6">
        <w:rPr>
          <w:sz w:val="28"/>
          <w:szCs w:val="28"/>
        </w:rPr>
        <w:t xml:space="preserve"> </w:t>
      </w:r>
      <w:r w:rsidR="005C3D40">
        <w:rPr>
          <w:sz w:val="28"/>
          <w:szCs w:val="28"/>
        </w:rPr>
        <w:t>Н</w:t>
      </w:r>
      <w:r w:rsidR="005C3D40" w:rsidRPr="005E4BC6">
        <w:rPr>
          <w:sz w:val="28"/>
          <w:szCs w:val="28"/>
        </w:rPr>
        <w:t>аучно-методическая работа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Выполнение научно-исследовательских работ по проблемам среднего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профессионального образования.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Участие в разработке образовательных стандартов среднего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профессионального образования для подготовки специалистов среднего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звена, учебных планов, других нормативных и инструктивных документов,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определяющих содержание обучения и методы организации учебного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процесса.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Написание, издание и переиздание учебников, учебных пособий, подготовка докладов на учебно-методические конференции и семинары.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Редактирование и рецензирование методических пособий, учебной литературы.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Руководство студенческим научным обществом и научно-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исследовательской работой студентов на выпускающих цикловых комиссиях.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Подготовка студентов к олимпиадам, студенческих творческих работ на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выставки, индивидуальных проектов на смотры-конкурсы.</w:t>
      </w:r>
    </w:p>
    <w:p w:rsidR="00A436FD" w:rsidRDefault="005E4BC6" w:rsidP="00A436FD">
      <w:pPr>
        <w:keepNext/>
        <w:spacing w:before="120" w:line="312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 w:rsidRPr="00645C1E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 xml:space="preserve">4. ПРАВА И ОБЯЗАННОСТИ УЧАСТНИКОВ </w:t>
      </w:r>
    </w:p>
    <w:p w:rsidR="003424EE" w:rsidRPr="00645C1E" w:rsidRDefault="005E4BC6" w:rsidP="00A436FD">
      <w:pPr>
        <w:keepNext/>
        <w:spacing w:before="120" w:line="312" w:lineRule="auto"/>
        <w:jc w:val="center"/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</w:pPr>
      <w:r w:rsidRPr="00645C1E">
        <w:rPr>
          <w:rStyle w:val="FontStyle16"/>
          <w:rFonts w:ascii="Century Gothic" w:hAnsi="Century Gothic"/>
          <w:i w:val="0"/>
          <w:sz w:val="28"/>
          <w:szCs w:val="28"/>
          <w:lang w:eastAsia="uk-UA"/>
        </w:rPr>
        <w:t>МЕТОДИЧЕСКОЙ РАБОТЫ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AC609C">
        <w:rPr>
          <w:b/>
          <w:sz w:val="28"/>
          <w:szCs w:val="28"/>
        </w:rPr>
        <w:t>4.1</w:t>
      </w:r>
      <w:r w:rsidR="002A2A44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Участие в методической работе является профессиональной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обязанностью для всех педагогических работников.</w:t>
      </w:r>
    </w:p>
    <w:p w:rsidR="003424EE" w:rsidRPr="005E4BC6" w:rsidRDefault="005E4BC6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5E4BC6">
        <w:rPr>
          <w:sz w:val="28"/>
          <w:szCs w:val="28"/>
        </w:rPr>
        <w:t>Результативность методической работы учитывается при проведении аттестации педагогических работников, рейтинговой оценке деятельности педагогов и является основанием для материального и морального поощрения.</w:t>
      </w:r>
    </w:p>
    <w:p w:rsidR="003424EE" w:rsidRPr="005E4BC6" w:rsidRDefault="00AC609C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AC609C">
        <w:rPr>
          <w:b/>
          <w:sz w:val="28"/>
          <w:szCs w:val="28"/>
        </w:rPr>
        <w:t>4.2</w:t>
      </w:r>
      <w:r>
        <w:rPr>
          <w:sz w:val="28"/>
          <w:szCs w:val="28"/>
        </w:rPr>
        <w:t xml:space="preserve"> </w:t>
      </w:r>
      <w:r w:rsidR="005E4BC6" w:rsidRPr="005E4BC6">
        <w:rPr>
          <w:sz w:val="28"/>
          <w:szCs w:val="28"/>
        </w:rPr>
        <w:t>Руководитель образовательной организации, его заместители изучают и анализируют состояние методической работы, ее результативность, создают условия для повышения профессионального уровня педагогических работников, обеспечивают их участие в методической работе.</w:t>
      </w:r>
    </w:p>
    <w:p w:rsidR="003424EE" w:rsidRPr="005E4BC6" w:rsidRDefault="00AC609C" w:rsidP="00A436FD">
      <w:pPr>
        <w:keepNext/>
        <w:autoSpaceDE/>
        <w:autoSpaceDN/>
        <w:adjustRightInd/>
        <w:spacing w:line="312" w:lineRule="auto"/>
        <w:ind w:firstLine="993"/>
        <w:contextualSpacing/>
        <w:jc w:val="both"/>
        <w:rPr>
          <w:sz w:val="28"/>
          <w:szCs w:val="28"/>
        </w:rPr>
      </w:pPr>
      <w:r w:rsidRPr="00AC609C">
        <w:rPr>
          <w:b/>
          <w:sz w:val="28"/>
          <w:szCs w:val="28"/>
        </w:rPr>
        <w:t>4.3</w:t>
      </w:r>
      <w:r>
        <w:rPr>
          <w:sz w:val="28"/>
          <w:szCs w:val="28"/>
        </w:rPr>
        <w:t xml:space="preserve"> </w:t>
      </w:r>
      <w:r w:rsidR="005E4BC6" w:rsidRPr="005E4BC6">
        <w:rPr>
          <w:sz w:val="28"/>
          <w:szCs w:val="28"/>
        </w:rPr>
        <w:t>Педагогические работники имеют право:</w:t>
      </w:r>
    </w:p>
    <w:p w:rsidR="003424EE" w:rsidRPr="005E4BC6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lastRenderedPageBreak/>
        <w:t>пользоваться нормативно-правовой, учебной и учебно-методической документацией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по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вопросам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профессиональной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деятельности,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которая</w:t>
      </w:r>
      <w:r w:rsidR="00F06848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поступает в методический кабинет и библиотеку, имеющимся справочно-информационным фондам в установленном порядке;</w:t>
      </w:r>
    </w:p>
    <w:p w:rsidR="003424EE" w:rsidRPr="005E4BC6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принимать участие в опросах, анкетировании, давать предложения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администрации</w:t>
      </w:r>
      <w:r w:rsidR="002A2A44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образовательной</w:t>
      </w:r>
      <w:r w:rsidR="002A2A44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организации</w:t>
      </w:r>
      <w:r w:rsidR="002A2A44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по</w:t>
      </w:r>
      <w:r w:rsidR="002A2A44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вопросам</w:t>
      </w:r>
      <w:r w:rsidR="00CF10AA">
        <w:rPr>
          <w:sz w:val="28"/>
          <w:szCs w:val="28"/>
        </w:rPr>
        <w:t xml:space="preserve"> </w:t>
      </w:r>
      <w:r w:rsidRPr="005E4BC6">
        <w:rPr>
          <w:sz w:val="28"/>
          <w:szCs w:val="28"/>
        </w:rPr>
        <w:t>совершенствования содержания методической работы;</w:t>
      </w:r>
    </w:p>
    <w:p w:rsidR="003424EE" w:rsidRPr="005E4BC6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выезжать в творческие командировки, посещать другие образовательные организации с целью изучения и обмена опытом работы;</w:t>
      </w:r>
    </w:p>
    <w:p w:rsidR="003424EE" w:rsidRPr="005E4BC6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обращаться за помощью к методисту, заведующе</w:t>
      </w:r>
      <w:r w:rsidR="00AC609C">
        <w:rPr>
          <w:sz w:val="28"/>
          <w:szCs w:val="28"/>
        </w:rPr>
        <w:t>му</w:t>
      </w:r>
      <w:r w:rsidRPr="005E4BC6">
        <w:rPr>
          <w:sz w:val="28"/>
          <w:szCs w:val="28"/>
        </w:rPr>
        <w:t xml:space="preserve"> учебно-методическ</w:t>
      </w:r>
      <w:r w:rsidR="00AC609C">
        <w:rPr>
          <w:sz w:val="28"/>
          <w:szCs w:val="28"/>
        </w:rPr>
        <w:t>им</w:t>
      </w:r>
      <w:r w:rsidRPr="005E4BC6">
        <w:rPr>
          <w:sz w:val="28"/>
          <w:szCs w:val="28"/>
        </w:rPr>
        <w:t xml:space="preserve"> кабинет</w:t>
      </w:r>
      <w:r w:rsidR="00AC609C">
        <w:rPr>
          <w:sz w:val="28"/>
          <w:szCs w:val="28"/>
        </w:rPr>
        <w:t>ом</w:t>
      </w:r>
      <w:r w:rsidRPr="005E4BC6">
        <w:rPr>
          <w:sz w:val="28"/>
          <w:szCs w:val="28"/>
        </w:rPr>
        <w:t>, председателю методического совета, для решения вопросов повышения своей профессиональной компетентности;</w:t>
      </w:r>
    </w:p>
    <w:p w:rsidR="003424EE" w:rsidRPr="005E4BC6" w:rsidRDefault="005E4BC6" w:rsidP="00A436FD">
      <w:pPr>
        <w:pStyle w:val="a3"/>
        <w:keepNext/>
        <w:numPr>
          <w:ilvl w:val="0"/>
          <w:numId w:val="19"/>
        </w:numPr>
        <w:autoSpaceDE/>
        <w:autoSpaceDN/>
        <w:adjustRightInd/>
        <w:spacing w:line="312" w:lineRule="auto"/>
        <w:ind w:left="0" w:firstLine="993"/>
        <w:jc w:val="both"/>
        <w:rPr>
          <w:sz w:val="28"/>
          <w:szCs w:val="28"/>
        </w:rPr>
      </w:pPr>
      <w:r w:rsidRPr="005E4BC6">
        <w:rPr>
          <w:sz w:val="28"/>
          <w:szCs w:val="28"/>
        </w:rPr>
        <w:t>проходить стажировку и повышать свою квалификацию;</w:t>
      </w:r>
    </w:p>
    <w:p w:rsidR="003641DE" w:rsidRPr="00AC609C" w:rsidRDefault="005E4BC6" w:rsidP="00A436FD">
      <w:pPr>
        <w:pStyle w:val="a3"/>
        <w:keepNext/>
        <w:numPr>
          <w:ilvl w:val="0"/>
          <w:numId w:val="19"/>
        </w:numPr>
        <w:shd w:val="clear" w:color="auto" w:fill="FFFFFF"/>
        <w:tabs>
          <w:tab w:val="left" w:pos="312"/>
        </w:tabs>
        <w:autoSpaceDE/>
        <w:autoSpaceDN/>
        <w:adjustRightInd/>
        <w:spacing w:line="312" w:lineRule="auto"/>
        <w:ind w:left="0" w:firstLine="993"/>
        <w:jc w:val="both"/>
        <w:rPr>
          <w:sz w:val="28"/>
          <w:szCs w:val="28"/>
        </w:rPr>
      </w:pPr>
      <w:r w:rsidRPr="00AC609C">
        <w:rPr>
          <w:sz w:val="28"/>
          <w:szCs w:val="28"/>
        </w:rPr>
        <w:t>принимать участие в методических мероприятиях республиканского</w:t>
      </w:r>
      <w:r w:rsidR="00CF10AA" w:rsidRPr="00AC609C">
        <w:rPr>
          <w:sz w:val="28"/>
          <w:szCs w:val="28"/>
        </w:rPr>
        <w:t xml:space="preserve"> </w:t>
      </w:r>
      <w:r w:rsidRPr="00AC609C">
        <w:rPr>
          <w:sz w:val="28"/>
          <w:szCs w:val="28"/>
        </w:rPr>
        <w:t>уровня.</w:t>
      </w:r>
    </w:p>
    <w:sectPr w:rsidR="003641DE" w:rsidRPr="00AC609C" w:rsidSect="003641DE">
      <w:pgSz w:w="11909" w:h="16834" w:code="9"/>
      <w:pgMar w:top="567" w:right="567" w:bottom="567" w:left="170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1D0AD5E"/>
    <w:lvl w:ilvl="0">
      <w:numFmt w:val="bullet"/>
      <w:lvlText w:val="*"/>
      <w:lvlJc w:val="left"/>
    </w:lvl>
  </w:abstractNum>
  <w:abstractNum w:abstractNumId="1">
    <w:nsid w:val="085D1808"/>
    <w:multiLevelType w:val="hybridMultilevel"/>
    <w:tmpl w:val="4ED6BED4"/>
    <w:lvl w:ilvl="0" w:tplc="45868EF2">
      <w:numFmt w:val="bullet"/>
      <w:lvlText w:val="–"/>
      <w:lvlJc w:val="left"/>
      <w:pPr>
        <w:ind w:left="171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>
    <w:nsid w:val="11A754E1"/>
    <w:multiLevelType w:val="singleLevel"/>
    <w:tmpl w:val="0F267976"/>
    <w:lvl w:ilvl="0">
      <w:start w:val="3"/>
      <w:numFmt w:val="decimal"/>
      <w:lvlText w:val="3.2.%1"/>
      <w:legacy w:legacy="1" w:legacySpace="0" w:legacyIndent="768"/>
      <w:lvlJc w:val="left"/>
      <w:rPr>
        <w:rFonts w:ascii="Times New Roman" w:hAnsi="Times New Roman" w:cs="Times New Roman" w:hint="default"/>
      </w:rPr>
    </w:lvl>
  </w:abstractNum>
  <w:abstractNum w:abstractNumId="3">
    <w:nsid w:val="12310460"/>
    <w:multiLevelType w:val="singleLevel"/>
    <w:tmpl w:val="2A58FF24"/>
    <w:lvl w:ilvl="0">
      <w:start w:val="6"/>
      <w:numFmt w:val="decimal"/>
      <w:lvlText w:val="3.2.%1"/>
      <w:legacy w:legacy="1" w:legacySpace="0" w:legacyIndent="792"/>
      <w:lvlJc w:val="left"/>
      <w:rPr>
        <w:rFonts w:ascii="Times New Roman" w:hAnsi="Times New Roman" w:cs="Times New Roman" w:hint="default"/>
      </w:rPr>
    </w:lvl>
  </w:abstractNum>
  <w:abstractNum w:abstractNumId="4">
    <w:nsid w:val="12D63DFF"/>
    <w:multiLevelType w:val="hybridMultilevel"/>
    <w:tmpl w:val="5C14E00C"/>
    <w:lvl w:ilvl="0" w:tplc="D92AC7DA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>
    <w:nsid w:val="1E8D3C12"/>
    <w:multiLevelType w:val="singleLevel"/>
    <w:tmpl w:val="68C60E76"/>
    <w:lvl w:ilvl="0">
      <w:start w:val="1"/>
      <w:numFmt w:val="decimal"/>
      <w:lvlText w:val="3.2.%1"/>
      <w:legacy w:legacy="1" w:legacySpace="0" w:legacyIndent="667"/>
      <w:lvlJc w:val="left"/>
      <w:rPr>
        <w:rFonts w:ascii="Times New Roman" w:hAnsi="Times New Roman" w:cs="Times New Roman" w:hint="default"/>
      </w:rPr>
    </w:lvl>
  </w:abstractNum>
  <w:abstractNum w:abstractNumId="6">
    <w:nsid w:val="247674BE"/>
    <w:multiLevelType w:val="singleLevel"/>
    <w:tmpl w:val="E242B4F8"/>
    <w:lvl w:ilvl="0">
      <w:start w:val="9"/>
      <w:numFmt w:val="decimal"/>
      <w:lvlText w:val="3.1.%1"/>
      <w:legacy w:legacy="1" w:legacySpace="0" w:legacyIndent="754"/>
      <w:lvlJc w:val="left"/>
      <w:rPr>
        <w:rFonts w:ascii="Times New Roman" w:hAnsi="Times New Roman" w:cs="Times New Roman" w:hint="default"/>
      </w:rPr>
    </w:lvl>
  </w:abstractNum>
  <w:abstractNum w:abstractNumId="7">
    <w:nsid w:val="340C619E"/>
    <w:multiLevelType w:val="singleLevel"/>
    <w:tmpl w:val="5770F858"/>
    <w:lvl w:ilvl="0">
      <w:start w:val="1"/>
      <w:numFmt w:val="decimal"/>
      <w:lvlText w:val="3.1.%1"/>
      <w:legacy w:legacy="1" w:legacySpace="0" w:legacyIndent="768"/>
      <w:lvlJc w:val="left"/>
      <w:rPr>
        <w:rFonts w:ascii="Times New Roman" w:hAnsi="Times New Roman" w:cs="Times New Roman" w:hint="default"/>
      </w:rPr>
    </w:lvl>
  </w:abstractNum>
  <w:abstractNum w:abstractNumId="8">
    <w:nsid w:val="355D6749"/>
    <w:multiLevelType w:val="singleLevel"/>
    <w:tmpl w:val="7BC263CC"/>
    <w:lvl w:ilvl="0">
      <w:start w:val="1"/>
      <w:numFmt w:val="decimal"/>
      <w:lvlText w:val="1.%1"/>
      <w:legacy w:legacy="1" w:legacySpace="0" w:legacyIndent="485"/>
      <w:lvlJc w:val="left"/>
      <w:rPr>
        <w:rFonts w:ascii="Times New Roman" w:hAnsi="Times New Roman" w:cs="Times New Roman" w:hint="default"/>
        <w:b/>
      </w:rPr>
    </w:lvl>
  </w:abstractNum>
  <w:abstractNum w:abstractNumId="9">
    <w:nsid w:val="3C4312D7"/>
    <w:multiLevelType w:val="hybridMultilevel"/>
    <w:tmpl w:val="01B850CC"/>
    <w:lvl w:ilvl="0" w:tplc="D92AC7DA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58904B33"/>
    <w:multiLevelType w:val="singleLevel"/>
    <w:tmpl w:val="3174AAB0"/>
    <w:lvl w:ilvl="0">
      <w:start w:val="3"/>
      <w:numFmt w:val="decimal"/>
      <w:lvlText w:val="3.3.%1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11">
    <w:nsid w:val="68F312AA"/>
    <w:multiLevelType w:val="multilevel"/>
    <w:tmpl w:val="E292A54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870" w:hanging="510"/>
      </w:pPr>
      <w:rPr>
        <w:rFonts w:ascii="Times New Roman" w:hAnsi="Times New Roman" w:cs="Times New Roman" w:hint="default"/>
        <w:b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Times New Roman" w:hAnsi="Times New Roman" w:cs="Times New Roman" w:hint="default"/>
        <w:b/>
        <w:color w:val="auto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Times New Roman" w:hAnsi="Times New Roman" w:cs="Times New Roman" w:hint="default"/>
        <w:b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Times New Roman" w:hAnsi="Times New Roman" w:cs="Times New Roman" w:hint="default"/>
        <w:b/>
        <w:color w:val="auto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Times New Roman" w:hAnsi="Times New Roman" w:cs="Times New Roman" w:hint="default"/>
        <w:b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Times New Roman" w:hAnsi="Times New Roman" w:cs="Times New Roman" w:hint="default"/>
        <w:b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ascii="Times New Roman" w:hAnsi="Times New Roman" w:cs="Times New Roman" w:hint="default"/>
        <w:b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ascii="Times New Roman" w:hAnsi="Times New Roman" w:cs="Times New Roman" w:hint="default"/>
        <w:b/>
        <w:color w:val="auto"/>
      </w:rPr>
    </w:lvl>
  </w:abstractNum>
  <w:abstractNum w:abstractNumId="12">
    <w:nsid w:val="69E36938"/>
    <w:multiLevelType w:val="singleLevel"/>
    <w:tmpl w:val="D0C6D9BA"/>
    <w:lvl w:ilvl="0">
      <w:start w:val="2"/>
      <w:numFmt w:val="decimal"/>
      <w:lvlText w:val="4.%1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13">
    <w:nsid w:val="7EB11D26"/>
    <w:multiLevelType w:val="singleLevel"/>
    <w:tmpl w:val="EEAE41A8"/>
    <w:lvl w:ilvl="0">
      <w:start w:val="3"/>
      <w:numFmt w:val="decimal"/>
      <w:lvlText w:val="3.1.%1"/>
      <w:legacy w:legacy="1" w:legacySpace="0" w:legacyIndent="609"/>
      <w:lvlJc w:val="left"/>
      <w:rPr>
        <w:rFonts w:ascii="Times New Roman" w:hAnsi="Times New Roman" w:cs="Times New Roman" w:hint="default"/>
      </w:rPr>
    </w:lvl>
  </w:abstractNum>
  <w:abstractNum w:abstractNumId="14">
    <w:nsid w:val="7EBC55D0"/>
    <w:multiLevelType w:val="hybridMultilevel"/>
    <w:tmpl w:val="A5E26756"/>
    <w:lvl w:ilvl="0" w:tplc="2E2EFF10">
      <w:start w:val="1"/>
      <w:numFmt w:val="decimal"/>
      <w:lvlText w:val="%1."/>
      <w:lvlJc w:val="left"/>
      <w:pPr>
        <w:ind w:left="855" w:hanging="49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31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77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26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7"/>
  </w:num>
  <w:num w:numId="9">
    <w:abstractNumId w:val="13"/>
  </w:num>
  <w:num w:numId="10">
    <w:abstractNumId w:val="6"/>
  </w:num>
  <w:num w:numId="11">
    <w:abstractNumId w:val="5"/>
  </w:num>
  <w:num w:numId="12">
    <w:abstractNumId w:val="2"/>
  </w:num>
  <w:num w:numId="13">
    <w:abstractNumId w:val="3"/>
  </w:num>
  <w:num w:numId="14">
    <w:abstractNumId w:val="10"/>
  </w:num>
  <w:num w:numId="15">
    <w:abstractNumId w:val="12"/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14"/>
  </w:num>
  <w:num w:numId="18">
    <w:abstractNumId w:val="4"/>
  </w:num>
  <w:num w:numId="19">
    <w:abstractNumId w:val="9"/>
  </w:num>
  <w:num w:numId="20">
    <w:abstractNumId w:val="11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3641DE"/>
    <w:rsid w:val="00016458"/>
    <w:rsid w:val="00023F54"/>
    <w:rsid w:val="0006460F"/>
    <w:rsid w:val="002825E3"/>
    <w:rsid w:val="002A2A44"/>
    <w:rsid w:val="002A7299"/>
    <w:rsid w:val="003424EE"/>
    <w:rsid w:val="003641DE"/>
    <w:rsid w:val="005C3D40"/>
    <w:rsid w:val="005E4BC6"/>
    <w:rsid w:val="00645C1E"/>
    <w:rsid w:val="006D12F3"/>
    <w:rsid w:val="0073213B"/>
    <w:rsid w:val="007D2925"/>
    <w:rsid w:val="00891FC7"/>
    <w:rsid w:val="00A436FD"/>
    <w:rsid w:val="00AC609C"/>
    <w:rsid w:val="00BE6426"/>
    <w:rsid w:val="00C41ED7"/>
    <w:rsid w:val="00C57308"/>
    <w:rsid w:val="00CF10AA"/>
    <w:rsid w:val="00EA3B31"/>
    <w:rsid w:val="00F06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60F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BE6426"/>
    <w:rPr>
      <w:sz w:val="24"/>
      <w:szCs w:val="24"/>
    </w:rPr>
  </w:style>
  <w:style w:type="character" w:customStyle="1" w:styleId="FontStyle16">
    <w:name w:val="Font Style16"/>
    <w:basedOn w:val="a0"/>
    <w:rsid w:val="00BE6426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FR3">
    <w:name w:val="FR3"/>
    <w:rsid w:val="00BE6426"/>
    <w:pPr>
      <w:widowControl w:val="0"/>
      <w:autoSpaceDE w:val="0"/>
      <w:autoSpaceDN w:val="0"/>
      <w:adjustRightInd w:val="0"/>
      <w:spacing w:line="460" w:lineRule="auto"/>
      <w:jc w:val="center"/>
    </w:pPr>
    <w:rPr>
      <w:rFonts w:ascii="Times New Roman" w:hAnsi="Times New Roman"/>
      <w:b/>
      <w:bCs/>
      <w:sz w:val="28"/>
      <w:szCs w:val="28"/>
      <w:lang w:val="uk-UA"/>
    </w:rPr>
  </w:style>
  <w:style w:type="paragraph" w:styleId="a3">
    <w:name w:val="List Paragraph"/>
    <w:basedOn w:val="a"/>
    <w:uiPriority w:val="34"/>
    <w:qFormat/>
    <w:rsid w:val="002A2A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BE6426"/>
    <w:rPr>
      <w:sz w:val="24"/>
      <w:szCs w:val="24"/>
    </w:rPr>
  </w:style>
  <w:style w:type="character" w:customStyle="1" w:styleId="FontStyle16">
    <w:name w:val="Font Style16"/>
    <w:basedOn w:val="a0"/>
    <w:rsid w:val="00BE6426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FR3">
    <w:name w:val="FR3"/>
    <w:rsid w:val="00BE6426"/>
    <w:pPr>
      <w:widowControl w:val="0"/>
      <w:autoSpaceDE w:val="0"/>
      <w:autoSpaceDN w:val="0"/>
      <w:adjustRightInd w:val="0"/>
      <w:spacing w:line="460" w:lineRule="auto"/>
      <w:jc w:val="center"/>
    </w:pPr>
    <w:rPr>
      <w:rFonts w:ascii="Times New Roman" w:hAnsi="Times New Roman"/>
      <w:b/>
      <w:bCs/>
      <w:sz w:val="28"/>
      <w:szCs w:val="28"/>
      <w:lang w:val="uk-UA"/>
    </w:rPr>
  </w:style>
  <w:style w:type="paragraph" w:styleId="a3">
    <w:name w:val="List Paragraph"/>
    <w:basedOn w:val="a"/>
    <w:uiPriority w:val="34"/>
    <w:qFormat/>
    <w:rsid w:val="002A2A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5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A65B62-1EC1-4494-A835-7C4328538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2292</Words>
  <Characters>13068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ИВЦ</dc:creator>
  <cp:lastModifiedBy>Nikolay</cp:lastModifiedBy>
  <cp:revision>18</cp:revision>
  <dcterms:created xsi:type="dcterms:W3CDTF">2018-10-26T07:38:00Z</dcterms:created>
  <dcterms:modified xsi:type="dcterms:W3CDTF">2020-11-23T10:55:00Z</dcterms:modified>
</cp:coreProperties>
</file>